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6BD3" w:rsidRPr="00E46BD3" w:rsidRDefault="00821BFD" w:rsidP="00E46BD3">
      <w:pPr>
        <w:keepNext/>
        <w:keepLines/>
        <w:spacing w:after="0" w:line="322" w:lineRule="exact"/>
        <w:jc w:val="center"/>
        <w:outlineLvl w:val="0"/>
        <w:rPr>
          <w:rFonts w:ascii="Times New Roman" w:eastAsia="Times New Roman" w:hAnsi="Times New Roman" w:cs="Times New Roman"/>
          <w:bCs/>
          <w:color w:val="000000"/>
          <w:sz w:val="27"/>
          <w:szCs w:val="27"/>
          <w:lang w:eastAsia="ru-RU"/>
        </w:rPr>
      </w:pPr>
      <w:bookmarkStart w:id="0" w:name="_GoBack"/>
      <w:r>
        <w:rPr>
          <w:rFonts w:ascii="Times New Roman" w:eastAsia="Times New Roman" w:hAnsi="Times New Roman" w:cs="Times New Roman"/>
          <w:bCs/>
          <w:noProof/>
          <w:color w:val="000000"/>
          <w:sz w:val="27"/>
          <w:szCs w:val="27"/>
          <w:lang w:eastAsia="ru-RU"/>
        </w:rPr>
        <w:drawing>
          <wp:anchor distT="0" distB="0" distL="114300" distR="114300" simplePos="0" relativeHeight="251658240" behindDoc="0" locked="0" layoutInCell="1" allowOverlap="1">
            <wp:simplePos x="0" y="0"/>
            <wp:positionH relativeFrom="column">
              <wp:posOffset>-501650</wp:posOffset>
            </wp:positionH>
            <wp:positionV relativeFrom="paragraph">
              <wp:posOffset>-701041</wp:posOffset>
            </wp:positionV>
            <wp:extent cx="7562850" cy="10696575"/>
            <wp:effectExtent l="0" t="0" r="0" b="9525"/>
            <wp:wrapNone/>
            <wp:docPr id="2" name="Рисунок 2" descr="C:\Users\ЦДТ\Pictures\Scanned00038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ЦДТ\Pictures\Scanned00038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568040" cy="10703916"/>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E46BD3" w:rsidRPr="00E46BD3">
        <w:rPr>
          <w:rFonts w:ascii="Times New Roman" w:eastAsia="Times New Roman" w:hAnsi="Times New Roman" w:cs="Times New Roman"/>
          <w:bCs/>
          <w:color w:val="000000"/>
          <w:sz w:val="27"/>
          <w:szCs w:val="27"/>
          <w:lang w:eastAsia="ru-RU"/>
        </w:rPr>
        <w:t>МИНИСТЕРСТВО ОБРАЗОВАНИЯ И НАУКИ РЕСПУБЛИКИ ТАТАРСТАН</w:t>
      </w:r>
    </w:p>
    <w:p w:rsidR="001752E2" w:rsidRPr="00E46BD3" w:rsidRDefault="00E46BD3" w:rsidP="00E46BD3">
      <w:pPr>
        <w:keepNext/>
        <w:keepLines/>
        <w:spacing w:after="0" w:line="322" w:lineRule="exact"/>
        <w:jc w:val="center"/>
        <w:outlineLvl w:val="0"/>
        <w:rPr>
          <w:rFonts w:ascii="Times New Roman" w:eastAsia="Times New Roman" w:hAnsi="Times New Roman" w:cs="Times New Roman"/>
          <w:bCs/>
          <w:color w:val="000000"/>
          <w:sz w:val="27"/>
          <w:szCs w:val="27"/>
          <w:lang w:eastAsia="ru-RU"/>
        </w:rPr>
      </w:pPr>
      <w:r w:rsidRPr="00E46BD3">
        <w:rPr>
          <w:rFonts w:ascii="Times New Roman" w:eastAsia="Times New Roman" w:hAnsi="Times New Roman" w:cs="Times New Roman"/>
          <w:bCs/>
          <w:color w:val="000000"/>
          <w:sz w:val="27"/>
          <w:szCs w:val="27"/>
          <w:lang w:eastAsia="ru-RU"/>
        </w:rPr>
        <w:t>МУНИЦИПАЛЬНОЕ БЮДЖЕТНОЕ УЧРЕЖДЕНИЕ ДОПОЛНИТЕЛЬНОГО ОБРАЗОВАНИЯ «ЦЕНТР ДЕТСКОГО ТВОРЧЕСТВА НОВОШЕШМИНСКОГО МУНИЦИПАЛЬНОГО РАЙОНА РЕСПУБЛИКИ ТАТАРСТАН»</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7"/>
          <w:szCs w:val="27"/>
          <w:lang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7"/>
          <w:szCs w:val="27"/>
          <w:lang w:eastAsia="ru-RU"/>
        </w:rPr>
      </w:pPr>
      <w:proofErr w:type="gramStart"/>
      <w:r w:rsidRPr="001752E2">
        <w:rPr>
          <w:rFonts w:ascii="Times New Roman" w:eastAsia="Times New Roman" w:hAnsi="Times New Roman" w:cs="Times New Roman"/>
          <w:bCs/>
          <w:color w:val="000000"/>
          <w:sz w:val="27"/>
          <w:szCs w:val="27"/>
          <w:lang w:eastAsia="ru-RU"/>
        </w:rPr>
        <w:t>Принята</w:t>
      </w:r>
      <w:proofErr w:type="gramEnd"/>
      <w:r w:rsidRPr="001752E2">
        <w:rPr>
          <w:rFonts w:ascii="Times New Roman" w:eastAsia="Times New Roman" w:hAnsi="Times New Roman" w:cs="Times New Roman"/>
          <w:bCs/>
          <w:color w:val="000000"/>
          <w:sz w:val="27"/>
          <w:szCs w:val="27"/>
          <w:lang w:eastAsia="ru-RU"/>
        </w:rPr>
        <w:t xml:space="preserve"> на заседании                                    «Утверждаю»</w:t>
      </w:r>
    </w:p>
    <w:p w:rsidR="001752E2" w:rsidRPr="001752E2" w:rsidRDefault="00E46BD3" w:rsidP="001752E2">
      <w:pPr>
        <w:keepNext/>
        <w:keepLines/>
        <w:spacing w:after="0" w:line="322" w:lineRule="exact"/>
        <w:ind w:left="20" w:firstLine="580"/>
        <w:jc w:val="both"/>
        <w:outlineLvl w:val="0"/>
        <w:rPr>
          <w:rFonts w:ascii="Times New Roman" w:eastAsia="Times New Roman" w:hAnsi="Times New Roman" w:cs="Times New Roman"/>
          <w:bCs/>
          <w:color w:val="000000"/>
          <w:sz w:val="27"/>
          <w:szCs w:val="27"/>
          <w:lang w:eastAsia="ru-RU"/>
        </w:rPr>
      </w:pPr>
      <w:r>
        <w:rPr>
          <w:rFonts w:ascii="Times New Roman" w:eastAsia="Times New Roman" w:hAnsi="Times New Roman" w:cs="Times New Roman"/>
          <w:bCs/>
          <w:color w:val="000000"/>
          <w:sz w:val="27"/>
          <w:szCs w:val="27"/>
          <w:lang w:eastAsia="ru-RU"/>
        </w:rPr>
        <w:t>педагогического</w:t>
      </w:r>
      <w:r w:rsidR="001752E2" w:rsidRPr="001752E2">
        <w:rPr>
          <w:rFonts w:ascii="Times New Roman" w:eastAsia="Times New Roman" w:hAnsi="Times New Roman" w:cs="Times New Roman"/>
          <w:bCs/>
          <w:color w:val="000000"/>
          <w:sz w:val="27"/>
          <w:szCs w:val="27"/>
          <w:lang w:eastAsia="ru-RU"/>
        </w:rPr>
        <w:t xml:space="preserve">           </w:t>
      </w:r>
      <w:r w:rsidRPr="00E46BD3">
        <w:rPr>
          <w:rFonts w:ascii="Times New Roman" w:eastAsia="Times New Roman" w:hAnsi="Times New Roman" w:cs="Times New Roman"/>
          <w:bCs/>
          <w:color w:val="000000"/>
          <w:sz w:val="27"/>
          <w:szCs w:val="27"/>
          <w:lang w:eastAsia="ru-RU"/>
        </w:rPr>
        <w:t xml:space="preserve">        </w:t>
      </w:r>
      <w:r>
        <w:rPr>
          <w:rFonts w:ascii="Times New Roman" w:eastAsia="Times New Roman" w:hAnsi="Times New Roman" w:cs="Times New Roman"/>
          <w:bCs/>
          <w:color w:val="000000"/>
          <w:sz w:val="27"/>
          <w:szCs w:val="27"/>
          <w:lang w:eastAsia="ru-RU"/>
        </w:rPr>
        <w:t xml:space="preserve">                           </w:t>
      </w:r>
      <w:r w:rsidR="001752E2" w:rsidRPr="001752E2">
        <w:rPr>
          <w:rFonts w:ascii="Times New Roman" w:eastAsia="Times New Roman" w:hAnsi="Times New Roman" w:cs="Times New Roman"/>
          <w:bCs/>
          <w:color w:val="000000"/>
          <w:sz w:val="27"/>
          <w:szCs w:val="27"/>
          <w:lang w:eastAsia="ru-RU"/>
        </w:rPr>
        <w:t>Директор МБУ «ЦДТ НМР РТ»</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7"/>
          <w:szCs w:val="27"/>
          <w:lang w:eastAsia="ru-RU"/>
        </w:rPr>
      </w:pPr>
      <w:r w:rsidRPr="001752E2">
        <w:rPr>
          <w:rFonts w:ascii="Times New Roman" w:eastAsia="Times New Roman" w:hAnsi="Times New Roman" w:cs="Times New Roman"/>
          <w:bCs/>
          <w:color w:val="000000"/>
          <w:sz w:val="27"/>
          <w:szCs w:val="27"/>
          <w:lang w:eastAsia="ru-RU"/>
        </w:rPr>
        <w:t xml:space="preserve">совета                                                            </w:t>
      </w:r>
      <w:r w:rsidR="00E46BD3" w:rsidRPr="00E46BD3">
        <w:rPr>
          <w:rFonts w:ascii="Times New Roman" w:eastAsia="Times New Roman" w:hAnsi="Times New Roman" w:cs="Times New Roman"/>
          <w:bCs/>
          <w:color w:val="000000"/>
          <w:sz w:val="27"/>
          <w:szCs w:val="27"/>
          <w:lang w:eastAsia="ru-RU"/>
        </w:rPr>
        <w:t xml:space="preserve"> </w:t>
      </w:r>
      <w:r w:rsidRPr="001752E2">
        <w:rPr>
          <w:rFonts w:ascii="Times New Roman" w:eastAsia="Times New Roman" w:hAnsi="Times New Roman" w:cs="Times New Roman"/>
          <w:bCs/>
          <w:color w:val="000000"/>
          <w:sz w:val="27"/>
          <w:szCs w:val="27"/>
          <w:lang w:eastAsia="ru-RU"/>
        </w:rPr>
        <w:t>__________</w:t>
      </w:r>
      <w:r>
        <w:rPr>
          <w:rFonts w:ascii="Times New Roman" w:eastAsia="Times New Roman" w:hAnsi="Times New Roman" w:cs="Times New Roman"/>
          <w:bCs/>
          <w:color w:val="000000"/>
          <w:sz w:val="27"/>
          <w:szCs w:val="27"/>
          <w:lang w:eastAsia="ru-RU"/>
        </w:rPr>
        <w:t>Янова Е.П.</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7"/>
          <w:szCs w:val="27"/>
          <w:lang w:eastAsia="ru-RU"/>
        </w:rPr>
      </w:pPr>
      <w:r w:rsidRPr="001752E2">
        <w:rPr>
          <w:rFonts w:ascii="Times New Roman" w:eastAsia="Times New Roman" w:hAnsi="Times New Roman" w:cs="Times New Roman"/>
          <w:bCs/>
          <w:color w:val="000000"/>
          <w:sz w:val="27"/>
          <w:szCs w:val="27"/>
          <w:lang w:eastAsia="ru-RU"/>
        </w:rPr>
        <w:t xml:space="preserve">Протокол №_____                                      </w:t>
      </w:r>
      <w:r w:rsidR="00E46BD3" w:rsidRPr="00E46BD3">
        <w:rPr>
          <w:rFonts w:ascii="Times New Roman" w:eastAsia="Times New Roman" w:hAnsi="Times New Roman" w:cs="Times New Roman"/>
          <w:bCs/>
          <w:color w:val="000000"/>
          <w:sz w:val="27"/>
          <w:szCs w:val="27"/>
          <w:lang w:eastAsia="ru-RU"/>
        </w:rPr>
        <w:t xml:space="preserve">     </w:t>
      </w:r>
      <w:r w:rsidRPr="001752E2">
        <w:rPr>
          <w:rFonts w:ascii="Times New Roman" w:eastAsia="Times New Roman" w:hAnsi="Times New Roman" w:cs="Times New Roman"/>
          <w:bCs/>
          <w:color w:val="000000"/>
          <w:sz w:val="27"/>
          <w:szCs w:val="27"/>
          <w:lang w:eastAsia="ru-RU"/>
        </w:rPr>
        <w:t>Пр</w:t>
      </w:r>
      <w:r w:rsidR="00E46BD3">
        <w:rPr>
          <w:rFonts w:ascii="Times New Roman" w:eastAsia="Times New Roman" w:hAnsi="Times New Roman" w:cs="Times New Roman"/>
          <w:bCs/>
          <w:color w:val="000000"/>
          <w:sz w:val="27"/>
          <w:szCs w:val="27"/>
          <w:lang w:eastAsia="ru-RU"/>
        </w:rPr>
        <w:t>иказ</w:t>
      </w:r>
      <w:r w:rsidRPr="001752E2">
        <w:rPr>
          <w:rFonts w:ascii="Times New Roman" w:eastAsia="Times New Roman" w:hAnsi="Times New Roman" w:cs="Times New Roman"/>
          <w:bCs/>
          <w:color w:val="000000"/>
          <w:sz w:val="27"/>
          <w:szCs w:val="27"/>
          <w:lang w:eastAsia="ru-RU"/>
        </w:rPr>
        <w:t xml:space="preserve"> №______</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7"/>
          <w:szCs w:val="27"/>
          <w:lang w:eastAsia="ru-RU"/>
        </w:rPr>
      </w:pPr>
      <w:r>
        <w:rPr>
          <w:rFonts w:ascii="Times New Roman" w:eastAsia="Times New Roman" w:hAnsi="Times New Roman" w:cs="Times New Roman"/>
          <w:bCs/>
          <w:color w:val="000000"/>
          <w:sz w:val="27"/>
          <w:szCs w:val="27"/>
          <w:lang w:eastAsia="ru-RU"/>
        </w:rPr>
        <w:t>От___________________2021</w:t>
      </w:r>
      <w:r w:rsidRPr="001752E2">
        <w:rPr>
          <w:rFonts w:ascii="Times New Roman" w:eastAsia="Times New Roman" w:hAnsi="Times New Roman" w:cs="Times New Roman"/>
          <w:bCs/>
          <w:color w:val="000000"/>
          <w:sz w:val="27"/>
          <w:szCs w:val="27"/>
          <w:lang w:eastAsia="ru-RU"/>
        </w:rPr>
        <w:t xml:space="preserve"> г.               </w:t>
      </w:r>
      <w:r>
        <w:rPr>
          <w:rFonts w:ascii="Times New Roman" w:eastAsia="Times New Roman" w:hAnsi="Times New Roman" w:cs="Times New Roman"/>
          <w:bCs/>
          <w:color w:val="000000"/>
          <w:sz w:val="27"/>
          <w:szCs w:val="27"/>
          <w:lang w:eastAsia="ru-RU"/>
        </w:rPr>
        <w:t xml:space="preserve"> </w:t>
      </w:r>
      <w:r w:rsidR="00E46BD3">
        <w:rPr>
          <w:rFonts w:ascii="Times New Roman" w:eastAsia="Times New Roman" w:hAnsi="Times New Roman" w:cs="Times New Roman"/>
          <w:bCs/>
          <w:color w:val="000000"/>
          <w:sz w:val="27"/>
          <w:szCs w:val="27"/>
          <w:lang w:eastAsia="ru-RU"/>
        </w:rPr>
        <w:t xml:space="preserve">      </w:t>
      </w:r>
      <w:r>
        <w:rPr>
          <w:rFonts w:ascii="Times New Roman" w:eastAsia="Times New Roman" w:hAnsi="Times New Roman" w:cs="Times New Roman"/>
          <w:bCs/>
          <w:color w:val="000000"/>
          <w:sz w:val="27"/>
          <w:szCs w:val="27"/>
          <w:lang w:eastAsia="ru-RU"/>
        </w:rPr>
        <w:t>от____________________2021</w:t>
      </w:r>
      <w:r w:rsidRPr="001752E2">
        <w:rPr>
          <w:rFonts w:ascii="Times New Roman" w:eastAsia="Times New Roman" w:hAnsi="Times New Roman" w:cs="Times New Roman"/>
          <w:bCs/>
          <w:color w:val="000000"/>
          <w:sz w:val="27"/>
          <w:szCs w:val="27"/>
          <w:lang w:eastAsia="ru-RU"/>
        </w:rPr>
        <w:t xml:space="preserve"> г.</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7"/>
          <w:szCs w:val="27"/>
          <w:lang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7"/>
          <w:szCs w:val="27"/>
          <w:lang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7"/>
          <w:szCs w:val="27"/>
          <w:lang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7"/>
          <w:szCs w:val="27"/>
          <w:lang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32"/>
          <w:szCs w:val="32"/>
          <w:lang w:eastAsia="ru-RU"/>
        </w:rPr>
      </w:pP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32"/>
          <w:szCs w:val="32"/>
          <w:lang w:eastAsia="ru-RU"/>
        </w:rPr>
      </w:pPr>
      <w:r w:rsidRPr="001752E2">
        <w:rPr>
          <w:rFonts w:ascii="Times New Roman" w:eastAsia="Times New Roman" w:hAnsi="Times New Roman" w:cs="Times New Roman"/>
          <w:b/>
          <w:bCs/>
          <w:color w:val="000000"/>
          <w:sz w:val="32"/>
          <w:szCs w:val="32"/>
          <w:lang w:eastAsia="ru-RU"/>
        </w:rPr>
        <w:t>ДОПОЛНИТЕЛЬНАЯ ОБЩЕОБРАЗОВАТЕЛЬНАЯ</w:t>
      </w: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32"/>
          <w:szCs w:val="32"/>
          <w:lang w:eastAsia="ru-RU"/>
        </w:rPr>
      </w:pPr>
      <w:r w:rsidRPr="001752E2">
        <w:rPr>
          <w:rFonts w:ascii="Times New Roman" w:eastAsia="Times New Roman" w:hAnsi="Times New Roman" w:cs="Times New Roman"/>
          <w:b/>
          <w:bCs/>
          <w:color w:val="000000"/>
          <w:sz w:val="32"/>
          <w:szCs w:val="32"/>
          <w:lang w:eastAsia="ru-RU"/>
        </w:rPr>
        <w:t>ОБЩЕРАЗВИВАЮЩАЯ ПРОГРАММА</w:t>
      </w: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32"/>
          <w:szCs w:val="32"/>
          <w:lang w:eastAsia="ru-RU"/>
        </w:rPr>
      </w:pP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32"/>
          <w:szCs w:val="32"/>
          <w:lang w:eastAsia="ru-RU"/>
        </w:rPr>
      </w:pPr>
      <w:r w:rsidRPr="001752E2">
        <w:rPr>
          <w:rFonts w:ascii="Times New Roman" w:eastAsia="Times New Roman" w:hAnsi="Times New Roman" w:cs="Times New Roman"/>
          <w:b/>
          <w:bCs/>
          <w:color w:val="000000"/>
          <w:sz w:val="32"/>
          <w:szCs w:val="32"/>
          <w:lang w:eastAsia="ru-RU"/>
        </w:rPr>
        <w:t>«</w:t>
      </w:r>
      <w:r>
        <w:rPr>
          <w:rFonts w:ascii="Times New Roman" w:eastAsia="Times New Roman" w:hAnsi="Times New Roman" w:cs="Times New Roman"/>
          <w:b/>
          <w:bCs/>
          <w:color w:val="000000"/>
          <w:sz w:val="32"/>
          <w:szCs w:val="32"/>
          <w:lang w:eastAsia="ru-RU"/>
        </w:rPr>
        <w:t>Родные истоки</w:t>
      </w:r>
      <w:r w:rsidRPr="001752E2">
        <w:rPr>
          <w:rFonts w:ascii="Times New Roman" w:eastAsia="Times New Roman" w:hAnsi="Times New Roman" w:cs="Times New Roman"/>
          <w:b/>
          <w:bCs/>
          <w:color w:val="000000"/>
          <w:sz w:val="32"/>
          <w:szCs w:val="32"/>
          <w:lang w:eastAsia="ru-RU"/>
        </w:rPr>
        <w:t>»</w:t>
      </w: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32"/>
          <w:szCs w:val="32"/>
          <w:lang w:eastAsia="ru-RU"/>
        </w:rPr>
      </w:pP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32"/>
          <w:szCs w:val="32"/>
          <w:lang w:eastAsia="ru-RU"/>
        </w:rPr>
      </w:pP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32"/>
          <w:szCs w:val="32"/>
          <w:lang w:eastAsia="ru-RU"/>
        </w:rPr>
      </w:pP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Cs/>
          <w:color w:val="000000"/>
          <w:sz w:val="32"/>
          <w:szCs w:val="32"/>
          <w:lang w:eastAsia="ru-RU"/>
        </w:rPr>
      </w:pPr>
      <w:r w:rsidRPr="001752E2">
        <w:rPr>
          <w:rFonts w:ascii="Times New Roman" w:eastAsia="Times New Roman" w:hAnsi="Times New Roman" w:cs="Times New Roman"/>
          <w:b/>
          <w:bCs/>
          <w:i/>
          <w:color w:val="000000"/>
          <w:sz w:val="32"/>
          <w:szCs w:val="32"/>
          <w:lang w:eastAsia="ru-RU"/>
        </w:rPr>
        <w:t>Направленность:</w:t>
      </w:r>
      <w:r w:rsidRPr="001752E2">
        <w:rPr>
          <w:rFonts w:ascii="Times New Roman" w:eastAsia="Times New Roman" w:hAnsi="Times New Roman" w:cs="Times New Roman"/>
          <w:b/>
          <w:bCs/>
          <w:color w:val="000000"/>
          <w:sz w:val="32"/>
          <w:szCs w:val="32"/>
          <w:lang w:eastAsia="ru-RU"/>
        </w:rPr>
        <w:t xml:space="preserve"> </w:t>
      </w:r>
      <w:r>
        <w:rPr>
          <w:rFonts w:ascii="Times New Roman" w:eastAsia="Times New Roman" w:hAnsi="Times New Roman" w:cs="Times New Roman"/>
          <w:bCs/>
          <w:color w:val="000000"/>
          <w:sz w:val="32"/>
          <w:szCs w:val="32"/>
          <w:lang w:eastAsia="ru-RU"/>
        </w:rPr>
        <w:t>краеведение</w:t>
      </w: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32"/>
          <w:szCs w:val="32"/>
          <w:lang w:eastAsia="ru-RU"/>
        </w:rPr>
      </w:pPr>
      <w:r w:rsidRPr="001752E2">
        <w:rPr>
          <w:rFonts w:ascii="Times New Roman" w:eastAsia="Times New Roman" w:hAnsi="Times New Roman" w:cs="Times New Roman"/>
          <w:b/>
          <w:bCs/>
          <w:i/>
          <w:color w:val="000000"/>
          <w:sz w:val="32"/>
          <w:szCs w:val="32"/>
          <w:lang w:eastAsia="ru-RU"/>
        </w:rPr>
        <w:t>Возраст учащихся:</w:t>
      </w:r>
      <w:r w:rsidRPr="001752E2">
        <w:rPr>
          <w:rFonts w:ascii="Times New Roman" w:eastAsia="Times New Roman" w:hAnsi="Times New Roman" w:cs="Times New Roman"/>
          <w:b/>
          <w:bCs/>
          <w:color w:val="000000"/>
          <w:sz w:val="32"/>
          <w:szCs w:val="32"/>
          <w:lang w:eastAsia="ru-RU"/>
        </w:rPr>
        <w:t xml:space="preserve"> </w:t>
      </w:r>
      <w:r>
        <w:rPr>
          <w:rFonts w:ascii="Times New Roman" w:eastAsia="Times New Roman" w:hAnsi="Times New Roman" w:cs="Times New Roman"/>
          <w:bCs/>
          <w:color w:val="000000"/>
          <w:sz w:val="32"/>
          <w:szCs w:val="32"/>
          <w:lang w:eastAsia="ru-RU"/>
        </w:rPr>
        <w:t>7-10</w:t>
      </w:r>
      <w:r w:rsidRPr="001752E2">
        <w:rPr>
          <w:rFonts w:ascii="Times New Roman" w:eastAsia="Times New Roman" w:hAnsi="Times New Roman" w:cs="Times New Roman"/>
          <w:bCs/>
          <w:color w:val="000000"/>
          <w:sz w:val="32"/>
          <w:szCs w:val="32"/>
          <w:lang w:eastAsia="ru-RU"/>
        </w:rPr>
        <w:t xml:space="preserve"> лет</w:t>
      </w: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32"/>
          <w:szCs w:val="32"/>
          <w:lang w:eastAsia="ru-RU"/>
        </w:rPr>
      </w:pPr>
      <w:r w:rsidRPr="001752E2">
        <w:rPr>
          <w:rFonts w:ascii="Times New Roman" w:eastAsia="Times New Roman" w:hAnsi="Times New Roman" w:cs="Times New Roman"/>
          <w:b/>
          <w:bCs/>
          <w:i/>
          <w:color w:val="000000"/>
          <w:sz w:val="32"/>
          <w:szCs w:val="32"/>
          <w:lang w:eastAsia="ru-RU"/>
        </w:rPr>
        <w:t>Срок реализации:</w:t>
      </w:r>
      <w:r w:rsidRPr="001752E2">
        <w:rPr>
          <w:rFonts w:ascii="Times New Roman" w:eastAsia="Times New Roman" w:hAnsi="Times New Roman" w:cs="Times New Roman"/>
          <w:b/>
          <w:bCs/>
          <w:color w:val="000000"/>
          <w:sz w:val="32"/>
          <w:szCs w:val="32"/>
          <w:lang w:eastAsia="ru-RU"/>
        </w:rPr>
        <w:t xml:space="preserve"> </w:t>
      </w:r>
      <w:r w:rsidRPr="001752E2">
        <w:rPr>
          <w:rFonts w:ascii="Times New Roman" w:eastAsia="Times New Roman" w:hAnsi="Times New Roman" w:cs="Times New Roman"/>
          <w:bCs/>
          <w:color w:val="000000"/>
          <w:sz w:val="32"/>
          <w:szCs w:val="32"/>
          <w:lang w:eastAsia="ru-RU"/>
        </w:rPr>
        <w:t>1 год (144 часа)</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color w:val="000000"/>
          <w:sz w:val="27"/>
          <w:szCs w:val="27"/>
          <w:lang w:val="ru"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color w:val="000000"/>
          <w:sz w:val="27"/>
          <w:szCs w:val="27"/>
          <w:lang w:val="ru"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color w:val="000000"/>
          <w:sz w:val="27"/>
          <w:szCs w:val="27"/>
          <w:lang w:val="ru"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color w:val="000000"/>
          <w:sz w:val="27"/>
          <w:szCs w:val="27"/>
          <w:lang w:val="ru"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i/>
          <w:color w:val="000000"/>
          <w:sz w:val="27"/>
          <w:szCs w:val="27"/>
          <w:lang w:val="ru"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i/>
          <w:color w:val="000000"/>
          <w:sz w:val="28"/>
          <w:szCs w:val="28"/>
          <w:lang w:val="ru"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i/>
          <w:color w:val="000000"/>
          <w:sz w:val="28"/>
          <w:szCs w:val="28"/>
          <w:lang w:eastAsia="ru-RU"/>
        </w:rPr>
      </w:pPr>
      <w:r w:rsidRPr="001752E2">
        <w:rPr>
          <w:rFonts w:ascii="Times New Roman" w:eastAsia="Times New Roman" w:hAnsi="Times New Roman" w:cs="Times New Roman"/>
          <w:b/>
          <w:bCs/>
          <w:i/>
          <w:color w:val="000000"/>
          <w:sz w:val="28"/>
          <w:szCs w:val="28"/>
          <w:lang w:eastAsia="ru-RU"/>
        </w:rPr>
        <w:t xml:space="preserve">                                                        </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i/>
          <w:color w:val="000000"/>
          <w:sz w:val="28"/>
          <w:szCs w:val="28"/>
          <w:lang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i/>
          <w:color w:val="000000"/>
          <w:sz w:val="28"/>
          <w:szCs w:val="28"/>
          <w:lang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i/>
          <w:color w:val="000000"/>
          <w:sz w:val="28"/>
          <w:szCs w:val="28"/>
          <w:lang w:eastAsia="ru-RU"/>
        </w:rPr>
      </w:pPr>
      <w:r w:rsidRPr="001752E2">
        <w:rPr>
          <w:rFonts w:ascii="Times New Roman" w:eastAsia="Times New Roman" w:hAnsi="Times New Roman" w:cs="Times New Roman"/>
          <w:b/>
          <w:bCs/>
          <w:i/>
          <w:color w:val="000000"/>
          <w:sz w:val="28"/>
          <w:szCs w:val="28"/>
          <w:lang w:eastAsia="ru-RU"/>
        </w:rPr>
        <w:t xml:space="preserve">                                                         Автор-составитель:</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8"/>
          <w:szCs w:val="28"/>
          <w:lang w:eastAsia="ru-RU"/>
        </w:rPr>
      </w:pPr>
      <w:r w:rsidRPr="001752E2">
        <w:rPr>
          <w:rFonts w:ascii="Times New Roman" w:eastAsia="Times New Roman" w:hAnsi="Times New Roman" w:cs="Times New Roman"/>
          <w:b/>
          <w:bCs/>
          <w:i/>
          <w:color w:val="000000"/>
          <w:sz w:val="28"/>
          <w:szCs w:val="28"/>
          <w:lang w:eastAsia="ru-RU"/>
        </w:rPr>
        <w:t xml:space="preserve">                                                         </w:t>
      </w:r>
      <w:r w:rsidRPr="001752E2">
        <w:rPr>
          <w:rFonts w:ascii="Times New Roman" w:eastAsia="Times New Roman" w:hAnsi="Times New Roman" w:cs="Times New Roman"/>
          <w:bCs/>
          <w:color w:val="000000"/>
          <w:sz w:val="28"/>
          <w:szCs w:val="28"/>
          <w:lang w:eastAsia="ru-RU"/>
        </w:rPr>
        <w:t>Удирякова Изольда Асхатовна</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Cs/>
          <w:color w:val="000000"/>
          <w:sz w:val="28"/>
          <w:szCs w:val="28"/>
          <w:lang w:eastAsia="ru-RU"/>
        </w:rPr>
      </w:pPr>
      <w:r w:rsidRPr="001752E2">
        <w:rPr>
          <w:rFonts w:ascii="Times New Roman" w:eastAsia="Times New Roman" w:hAnsi="Times New Roman" w:cs="Times New Roman"/>
          <w:bCs/>
          <w:color w:val="000000"/>
          <w:sz w:val="28"/>
          <w:szCs w:val="28"/>
          <w:lang w:eastAsia="ru-RU"/>
        </w:rPr>
        <w:t xml:space="preserve">                                                         педагог дополнительного образования</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color w:val="000000"/>
          <w:sz w:val="27"/>
          <w:szCs w:val="27"/>
          <w:lang w:eastAsia="ru-RU"/>
        </w:rPr>
      </w:pPr>
      <w:r w:rsidRPr="001752E2">
        <w:rPr>
          <w:rFonts w:ascii="Times New Roman" w:eastAsia="Times New Roman" w:hAnsi="Times New Roman" w:cs="Times New Roman"/>
          <w:b/>
          <w:bCs/>
          <w:color w:val="000000"/>
          <w:sz w:val="27"/>
          <w:szCs w:val="27"/>
          <w:lang w:eastAsia="ru-RU"/>
        </w:rPr>
        <w:t xml:space="preserve"> </w:t>
      </w: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color w:val="000000"/>
          <w:sz w:val="27"/>
          <w:szCs w:val="27"/>
          <w:lang w:val="ru"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color w:val="000000"/>
          <w:sz w:val="27"/>
          <w:szCs w:val="27"/>
          <w:lang w:val="ru"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color w:val="000000"/>
          <w:sz w:val="27"/>
          <w:szCs w:val="27"/>
          <w:lang w:val="ru"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color w:val="000000"/>
          <w:sz w:val="27"/>
          <w:szCs w:val="27"/>
          <w:lang w:val="ru" w:eastAsia="ru-RU"/>
        </w:rPr>
      </w:pP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27"/>
          <w:szCs w:val="27"/>
          <w:lang w:eastAsia="ru-RU"/>
        </w:rPr>
      </w:pPr>
      <w:r>
        <w:rPr>
          <w:rFonts w:ascii="Times New Roman" w:eastAsia="Times New Roman" w:hAnsi="Times New Roman" w:cs="Times New Roman"/>
          <w:b/>
          <w:bCs/>
          <w:color w:val="000000"/>
          <w:sz w:val="27"/>
          <w:szCs w:val="27"/>
          <w:lang w:eastAsia="ru-RU"/>
        </w:rPr>
        <w:t>НОВОШЕШМИНСК 2021</w:t>
      </w:r>
      <w:r w:rsidRPr="001752E2">
        <w:rPr>
          <w:rFonts w:ascii="Times New Roman" w:eastAsia="Times New Roman" w:hAnsi="Times New Roman" w:cs="Times New Roman"/>
          <w:b/>
          <w:bCs/>
          <w:color w:val="000000"/>
          <w:sz w:val="27"/>
          <w:szCs w:val="27"/>
          <w:lang w:eastAsia="ru-RU"/>
        </w:rPr>
        <w:t xml:space="preserve"> г.</w:t>
      </w:r>
    </w:p>
    <w:p w:rsidR="001752E2" w:rsidRPr="001752E2" w:rsidRDefault="001752E2" w:rsidP="001752E2">
      <w:pPr>
        <w:keepNext/>
        <w:keepLines/>
        <w:spacing w:after="0" w:line="322" w:lineRule="exact"/>
        <w:ind w:left="20" w:firstLine="580"/>
        <w:jc w:val="center"/>
        <w:outlineLvl w:val="0"/>
        <w:rPr>
          <w:rFonts w:ascii="Times New Roman" w:eastAsia="Times New Roman" w:hAnsi="Times New Roman" w:cs="Times New Roman"/>
          <w:b/>
          <w:bCs/>
          <w:color w:val="000000"/>
          <w:sz w:val="27"/>
          <w:szCs w:val="27"/>
          <w:lang w:val="ru" w:eastAsia="ru-RU"/>
        </w:rPr>
      </w:pPr>
    </w:p>
    <w:p w:rsidR="001752E2" w:rsidRPr="001752E2" w:rsidRDefault="001752E2" w:rsidP="001752E2">
      <w:pPr>
        <w:keepNext/>
        <w:keepLines/>
        <w:spacing w:after="0" w:line="322" w:lineRule="exact"/>
        <w:ind w:left="20" w:firstLine="580"/>
        <w:jc w:val="both"/>
        <w:outlineLvl w:val="0"/>
        <w:rPr>
          <w:rFonts w:ascii="Times New Roman" w:eastAsia="Times New Roman" w:hAnsi="Times New Roman" w:cs="Times New Roman"/>
          <w:b/>
          <w:bCs/>
          <w:color w:val="000000"/>
          <w:sz w:val="27"/>
          <w:szCs w:val="27"/>
          <w:lang w:eastAsia="ru-RU"/>
        </w:rPr>
      </w:pPr>
    </w:p>
    <w:tbl>
      <w:tblPr>
        <w:tblStyle w:val="a3"/>
        <w:tblW w:w="10436" w:type="dxa"/>
        <w:tblInd w:w="20" w:type="dxa"/>
        <w:tblLook w:val="04A0" w:firstRow="1" w:lastRow="0" w:firstColumn="1" w:lastColumn="0" w:noHBand="0" w:noVBand="1"/>
      </w:tblPr>
      <w:tblGrid>
        <w:gridCol w:w="655"/>
        <w:gridCol w:w="9781"/>
      </w:tblGrid>
      <w:tr w:rsidR="00EC5E01" w:rsidRPr="001752E2" w:rsidTr="00E46BD3">
        <w:tc>
          <w:tcPr>
            <w:tcW w:w="655" w:type="dxa"/>
          </w:tcPr>
          <w:p w:rsidR="00EC5E01" w:rsidRPr="001752E2" w:rsidRDefault="00EC5E01" w:rsidP="001752E2">
            <w:pPr>
              <w:keepNext/>
              <w:keepLines/>
              <w:spacing w:line="322" w:lineRule="exact"/>
              <w:jc w:val="both"/>
              <w:outlineLvl w:val="0"/>
              <w:rPr>
                <w:rFonts w:ascii="Times New Roman" w:eastAsia="Times New Roman" w:hAnsi="Times New Roman" w:cs="Times New Roman"/>
                <w:b/>
                <w:bCs/>
                <w:color w:val="000000"/>
                <w:sz w:val="27"/>
                <w:szCs w:val="27"/>
              </w:rPr>
            </w:pPr>
          </w:p>
        </w:tc>
        <w:tc>
          <w:tcPr>
            <w:tcW w:w="9781" w:type="dxa"/>
          </w:tcPr>
          <w:p w:rsidR="00EC5E01" w:rsidRPr="00EC5E01" w:rsidRDefault="00EC5E01" w:rsidP="00EC5E01">
            <w:pPr>
              <w:keepNext/>
              <w:keepLines/>
              <w:spacing w:line="322" w:lineRule="exact"/>
              <w:ind w:left="20" w:firstLine="580"/>
              <w:jc w:val="center"/>
              <w:outlineLvl w:val="0"/>
              <w:rPr>
                <w:rFonts w:ascii="Times New Roman" w:eastAsia="Times New Roman" w:hAnsi="Times New Roman" w:cs="Times New Roman"/>
                <w:b/>
                <w:bCs/>
                <w:color w:val="000000"/>
              </w:rPr>
            </w:pPr>
            <w:r w:rsidRPr="00EC5E01">
              <w:rPr>
                <w:rFonts w:ascii="Times New Roman" w:eastAsia="Times New Roman" w:hAnsi="Times New Roman" w:cs="Times New Roman"/>
                <w:b/>
                <w:bCs/>
                <w:color w:val="000000"/>
              </w:rPr>
              <w:t>Информационная карта</w:t>
            </w:r>
            <w:r w:rsidR="006A6031">
              <w:rPr>
                <w:lang w:val="ru-RU"/>
              </w:rPr>
              <w:t xml:space="preserve"> </w:t>
            </w:r>
            <w:r w:rsidR="006A6031" w:rsidRPr="006A6031">
              <w:rPr>
                <w:rFonts w:ascii="Times New Roman" w:hAnsi="Times New Roman" w:cs="Times New Roman"/>
                <w:b/>
                <w:lang w:val="ru-RU"/>
              </w:rPr>
              <w:t>образовательной программы</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1.</w:t>
            </w:r>
          </w:p>
        </w:tc>
        <w:tc>
          <w:tcPr>
            <w:tcW w:w="9781" w:type="dxa"/>
          </w:tcPr>
          <w:p w:rsidR="001752E2" w:rsidRPr="001752E2" w:rsidRDefault="001752E2" w:rsidP="001752E2">
            <w:pPr>
              <w:keepNext/>
              <w:keepLines/>
              <w:spacing w:line="322" w:lineRule="exact"/>
              <w:ind w:left="20" w:firstLine="580"/>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
                <w:bCs/>
                <w:color w:val="000000"/>
              </w:rPr>
              <w:t>Образовательная организация:</w:t>
            </w:r>
            <w:r w:rsidRPr="001752E2">
              <w:rPr>
                <w:rFonts w:ascii="Times New Roman" w:eastAsia="Times New Roman" w:hAnsi="Times New Roman" w:cs="Times New Roman"/>
                <w:bCs/>
                <w:color w:val="000000"/>
              </w:rPr>
              <w:t xml:space="preserve"> МБУ ДО «Центр детского творчества Новошешминского муниципального района Республики Татарстан»</w:t>
            </w:r>
          </w:p>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2.</w:t>
            </w:r>
          </w:p>
        </w:tc>
        <w:tc>
          <w:tcPr>
            <w:tcW w:w="9781" w:type="dxa"/>
          </w:tcPr>
          <w:p w:rsidR="001752E2" w:rsidRPr="001752E2" w:rsidRDefault="001752E2" w:rsidP="001752E2">
            <w:pPr>
              <w:keepNext/>
              <w:keepLines/>
              <w:spacing w:line="322" w:lineRule="exact"/>
              <w:ind w:left="20" w:firstLine="580"/>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 xml:space="preserve">Полное название программы: </w:t>
            </w:r>
            <w:r w:rsidRPr="001752E2">
              <w:rPr>
                <w:rFonts w:ascii="Times New Roman" w:eastAsia="Times New Roman" w:hAnsi="Times New Roman" w:cs="Times New Roman"/>
                <w:bCs/>
                <w:color w:val="000000"/>
              </w:rPr>
              <w:t xml:space="preserve">Дополнительная общеобразовательная общеразвивающая программа </w:t>
            </w:r>
            <w:r w:rsidRPr="001752E2">
              <w:rPr>
                <w:rFonts w:ascii="Times New Roman" w:eastAsia="Times New Roman" w:hAnsi="Times New Roman" w:cs="Times New Roman"/>
                <w:b/>
                <w:bCs/>
                <w:color w:val="000000"/>
              </w:rPr>
              <w:t>«</w:t>
            </w:r>
            <w:r w:rsidRPr="00EC5E01">
              <w:rPr>
                <w:rFonts w:ascii="Times New Roman" w:eastAsia="Times New Roman" w:hAnsi="Times New Roman" w:cs="Times New Roman"/>
                <w:b/>
                <w:bCs/>
                <w:color w:val="000000"/>
              </w:rPr>
              <w:t>Родные истоки</w:t>
            </w:r>
            <w:r w:rsidRPr="001752E2">
              <w:rPr>
                <w:rFonts w:ascii="Times New Roman" w:eastAsia="Times New Roman" w:hAnsi="Times New Roman" w:cs="Times New Roman"/>
                <w:b/>
                <w:bCs/>
                <w:color w:val="000000"/>
              </w:rPr>
              <w:t>»</w:t>
            </w:r>
          </w:p>
          <w:p w:rsidR="001752E2" w:rsidRPr="001752E2" w:rsidRDefault="001752E2" w:rsidP="001752E2">
            <w:pPr>
              <w:keepNext/>
              <w:keepLines/>
              <w:spacing w:line="322" w:lineRule="exact"/>
              <w:outlineLvl w:val="0"/>
              <w:rPr>
                <w:rFonts w:ascii="Times New Roman" w:eastAsia="Times New Roman" w:hAnsi="Times New Roman" w:cs="Times New Roman"/>
                <w:b/>
                <w:bCs/>
                <w:color w:val="000000"/>
              </w:rPr>
            </w:pP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3.</w:t>
            </w:r>
          </w:p>
        </w:tc>
        <w:tc>
          <w:tcPr>
            <w:tcW w:w="9781"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 xml:space="preserve">Направленность программы: </w:t>
            </w:r>
            <w:r w:rsidRPr="00EC5E01">
              <w:rPr>
                <w:rFonts w:ascii="Times New Roman" w:eastAsia="Times New Roman" w:hAnsi="Times New Roman" w:cs="Times New Roman"/>
                <w:bCs/>
                <w:color w:val="000000"/>
              </w:rPr>
              <w:t>краеведение</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4.</w:t>
            </w:r>
          </w:p>
        </w:tc>
        <w:tc>
          <w:tcPr>
            <w:tcW w:w="9781"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 xml:space="preserve">Сведения о разработчике: </w:t>
            </w:r>
            <w:r w:rsidRPr="001752E2">
              <w:rPr>
                <w:rFonts w:ascii="Times New Roman" w:eastAsia="Times New Roman" w:hAnsi="Times New Roman" w:cs="Times New Roman"/>
                <w:bCs/>
                <w:color w:val="000000"/>
              </w:rPr>
              <w:t>Удирякова Изольда Асхатовна, педагог дополнительного образования</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5.</w:t>
            </w:r>
          </w:p>
        </w:tc>
        <w:tc>
          <w:tcPr>
            <w:tcW w:w="9781"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Сведения о программе:</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5.1</w:t>
            </w:r>
          </w:p>
        </w:tc>
        <w:tc>
          <w:tcPr>
            <w:tcW w:w="9781"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Срок реализации:</w:t>
            </w:r>
            <w:r w:rsidRPr="00EC5E01">
              <w:rPr>
                <w:rFonts w:ascii="Times New Roman" w:eastAsia="Times New Roman" w:hAnsi="Times New Roman" w:cs="Times New Roman"/>
                <w:i/>
                <w:iCs/>
                <w:color w:val="000000"/>
              </w:rPr>
              <w:t xml:space="preserve"> </w:t>
            </w:r>
            <w:r w:rsidRPr="00EC5E01">
              <w:rPr>
                <w:rFonts w:ascii="Times New Roman" w:eastAsia="Times New Roman" w:hAnsi="Times New Roman" w:cs="Times New Roman"/>
                <w:iCs/>
                <w:color w:val="000000"/>
              </w:rPr>
              <w:t>3 года, 1 год обчения-144ч. 2 год обучения-144ч., 3 год обучения -144 ч.</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5.2</w:t>
            </w:r>
          </w:p>
        </w:tc>
        <w:tc>
          <w:tcPr>
            <w:tcW w:w="9781" w:type="dxa"/>
          </w:tcPr>
          <w:p w:rsidR="001752E2" w:rsidRPr="001752E2" w:rsidRDefault="001752E2" w:rsidP="00AD34FA">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 xml:space="preserve">Возраст учащихся: </w:t>
            </w:r>
            <w:r w:rsidR="00AD34FA" w:rsidRPr="00EC5E01">
              <w:rPr>
                <w:rFonts w:ascii="Times New Roman" w:eastAsia="Times New Roman" w:hAnsi="Times New Roman" w:cs="Times New Roman"/>
                <w:bCs/>
                <w:color w:val="000000"/>
              </w:rPr>
              <w:t xml:space="preserve">7-10 </w:t>
            </w:r>
            <w:r w:rsidRPr="001752E2">
              <w:rPr>
                <w:rFonts w:ascii="Times New Roman" w:eastAsia="Times New Roman" w:hAnsi="Times New Roman" w:cs="Times New Roman"/>
                <w:bCs/>
                <w:color w:val="000000"/>
              </w:rPr>
              <w:t>лет</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5.3</w:t>
            </w:r>
          </w:p>
        </w:tc>
        <w:tc>
          <w:tcPr>
            <w:tcW w:w="9781"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Характеристика программы:</w:t>
            </w:r>
          </w:p>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 xml:space="preserve">-тип программы: </w:t>
            </w:r>
            <w:r w:rsidRPr="001752E2">
              <w:rPr>
                <w:rFonts w:ascii="Times New Roman" w:eastAsia="Times New Roman" w:hAnsi="Times New Roman" w:cs="Times New Roman"/>
                <w:bCs/>
                <w:color w:val="000000"/>
              </w:rPr>
              <w:t>дополнительная общеобразовательная программа</w:t>
            </w:r>
          </w:p>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 xml:space="preserve">-вид   программы: </w:t>
            </w:r>
            <w:r w:rsidRPr="001752E2">
              <w:rPr>
                <w:rFonts w:ascii="Times New Roman" w:eastAsia="Times New Roman" w:hAnsi="Times New Roman" w:cs="Times New Roman"/>
                <w:bCs/>
                <w:color w:val="000000"/>
              </w:rPr>
              <w:t>общеразвивающая</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5.4</w:t>
            </w:r>
          </w:p>
        </w:tc>
        <w:tc>
          <w:tcPr>
            <w:tcW w:w="9781" w:type="dxa"/>
          </w:tcPr>
          <w:p w:rsidR="001752E2" w:rsidRPr="001752E2" w:rsidRDefault="001752E2" w:rsidP="001752E2">
            <w:pPr>
              <w:keepNext/>
              <w:keepLines/>
              <w:spacing w:line="322" w:lineRule="exact"/>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Целью</w:t>
            </w:r>
            <w:proofErr w:type="gramStart"/>
            <w:r w:rsidRPr="001752E2">
              <w:rPr>
                <w:rFonts w:ascii="Times New Roman" w:eastAsia="Times New Roman" w:hAnsi="Times New Roman" w:cs="Times New Roman"/>
                <w:b/>
                <w:bCs/>
                <w:color w:val="000000"/>
              </w:rPr>
              <w:t xml:space="preserve"> </w:t>
            </w:r>
            <w:r w:rsidRPr="00EC5E01">
              <w:rPr>
                <w:rFonts w:ascii="Times New Roman" w:eastAsia="Times New Roman" w:hAnsi="Times New Roman" w:cs="Times New Roman"/>
                <w:iCs/>
                <w:color w:val="000000"/>
              </w:rPr>
              <w:t>П</w:t>
            </w:r>
            <w:proofErr w:type="gramEnd"/>
            <w:r w:rsidRPr="00EC5E01">
              <w:rPr>
                <w:rFonts w:ascii="Times New Roman" w:eastAsia="Times New Roman" w:hAnsi="Times New Roman" w:cs="Times New Roman"/>
                <w:iCs/>
                <w:color w:val="000000"/>
              </w:rPr>
              <w:t>ознакомить учащихся с этнической историей, традиционным хозяйством, жилищем, предметами быта, укладом жизни, обычаями, традициями, общественными и семейными праздниками чувашей.  Внимание обратить на  традиционный народный костюм, старинные детские игры и забавы, традиционные народные промыслы. Сохранить  чувашскую  культуру  во  всем  ее  многообразии.</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5.5</w:t>
            </w:r>
          </w:p>
        </w:tc>
        <w:tc>
          <w:tcPr>
            <w:tcW w:w="9781"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Тематические разделы:</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6.</w:t>
            </w:r>
          </w:p>
        </w:tc>
        <w:tc>
          <w:tcPr>
            <w:tcW w:w="9781"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Формы и методы образовательной деятельности:</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6.1</w:t>
            </w:r>
          </w:p>
        </w:tc>
        <w:tc>
          <w:tcPr>
            <w:tcW w:w="9781"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1.Словесный метод обучения:</w:t>
            </w:r>
          </w:p>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-устное изложение</w:t>
            </w:r>
          </w:p>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-беседа</w:t>
            </w:r>
          </w:p>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2.Наглядные методы обучения:</w:t>
            </w:r>
          </w:p>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-показ видеоматериалов, иллюстраций;</w:t>
            </w:r>
          </w:p>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-показ, исполнение педагогом;</w:t>
            </w:r>
          </w:p>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-наблюдение;</w:t>
            </w:r>
          </w:p>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-работа по образцу;</w:t>
            </w:r>
          </w:p>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Cs/>
                <w:color w:val="000000"/>
              </w:rPr>
              <w:t>3.Практическая работа</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6.2</w:t>
            </w:r>
          </w:p>
        </w:tc>
        <w:tc>
          <w:tcPr>
            <w:tcW w:w="9781"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Формы:</w:t>
            </w:r>
          </w:p>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Формы организации образовательного процесса:</w:t>
            </w:r>
          </w:p>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
                <w:bCs/>
                <w:color w:val="000000"/>
              </w:rPr>
              <w:t>-</w:t>
            </w:r>
            <w:r w:rsidRPr="001752E2">
              <w:rPr>
                <w:rFonts w:ascii="Times New Roman" w:eastAsia="Times New Roman" w:hAnsi="Times New Roman" w:cs="Times New Roman"/>
                <w:bCs/>
                <w:color w:val="000000"/>
              </w:rPr>
              <w:t>фронтальная</w:t>
            </w:r>
          </w:p>
          <w:p w:rsidR="001752E2" w:rsidRPr="001752E2" w:rsidRDefault="001752E2" w:rsidP="001752E2">
            <w:pPr>
              <w:keepNext/>
              <w:keepLines/>
              <w:spacing w:line="322" w:lineRule="exact"/>
              <w:jc w:val="both"/>
              <w:outlineLvl w:val="0"/>
              <w:rPr>
                <w:rFonts w:ascii="Times New Roman" w:eastAsia="Times New Roman" w:hAnsi="Times New Roman" w:cs="Times New Roman"/>
                <w:bCs/>
                <w:color w:val="000000"/>
              </w:rPr>
            </w:pPr>
            <w:r w:rsidRPr="001752E2">
              <w:rPr>
                <w:rFonts w:ascii="Times New Roman" w:eastAsia="Times New Roman" w:hAnsi="Times New Roman" w:cs="Times New Roman"/>
                <w:bCs/>
                <w:color w:val="000000"/>
              </w:rPr>
              <w:t>-индивидуальная</w:t>
            </w:r>
          </w:p>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Cs/>
                <w:color w:val="000000"/>
              </w:rPr>
              <w:t>-групповая</w:t>
            </w:r>
          </w:p>
        </w:tc>
      </w:tr>
      <w:tr w:rsidR="001752E2" w:rsidRPr="001752E2" w:rsidTr="00E46BD3">
        <w:tc>
          <w:tcPr>
            <w:tcW w:w="655"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sz w:val="27"/>
                <w:szCs w:val="27"/>
              </w:rPr>
            </w:pPr>
            <w:r w:rsidRPr="001752E2">
              <w:rPr>
                <w:rFonts w:ascii="Times New Roman" w:eastAsia="Times New Roman" w:hAnsi="Times New Roman" w:cs="Times New Roman"/>
                <w:b/>
                <w:bCs/>
                <w:color w:val="000000"/>
                <w:sz w:val="27"/>
                <w:szCs w:val="27"/>
              </w:rPr>
              <w:t>7.</w:t>
            </w:r>
          </w:p>
        </w:tc>
        <w:tc>
          <w:tcPr>
            <w:tcW w:w="9781" w:type="dxa"/>
          </w:tcPr>
          <w:p w:rsidR="001752E2" w:rsidRPr="001752E2" w:rsidRDefault="001752E2" w:rsidP="001752E2">
            <w:pPr>
              <w:keepNext/>
              <w:keepLines/>
              <w:spacing w:line="322" w:lineRule="exact"/>
              <w:jc w:val="both"/>
              <w:outlineLvl w:val="0"/>
              <w:rPr>
                <w:rFonts w:ascii="Times New Roman" w:eastAsia="Times New Roman" w:hAnsi="Times New Roman" w:cs="Times New Roman"/>
                <w:b/>
                <w:bCs/>
                <w:color w:val="000000"/>
              </w:rPr>
            </w:pPr>
            <w:r w:rsidRPr="001752E2">
              <w:rPr>
                <w:rFonts w:ascii="Times New Roman" w:eastAsia="Times New Roman" w:hAnsi="Times New Roman" w:cs="Times New Roman"/>
                <w:b/>
                <w:bCs/>
                <w:color w:val="000000"/>
              </w:rPr>
              <w:t>Формы мониторинга результативности</w:t>
            </w:r>
            <w:r w:rsidR="00AD34FA" w:rsidRPr="00EC5E01">
              <w:rPr>
                <w:rFonts w:ascii="Times New Roman" w:eastAsia="Times New Roman" w:hAnsi="Times New Roman" w:cs="Times New Roman"/>
                <w:i/>
                <w:iCs/>
                <w:color w:val="000000"/>
              </w:rPr>
              <w:t xml:space="preserve"> </w:t>
            </w:r>
            <w:r w:rsidR="00AD34FA" w:rsidRPr="00EC5E01">
              <w:rPr>
                <w:rFonts w:ascii="Times New Roman" w:eastAsia="Times New Roman" w:hAnsi="Times New Roman" w:cs="Times New Roman"/>
                <w:iCs/>
                <w:color w:val="000000"/>
              </w:rPr>
              <w:t>Тестирование, практическая работа, участие в конкурсах</w:t>
            </w:r>
            <w:proofErr w:type="gramStart"/>
            <w:r w:rsidR="00AD34FA" w:rsidRPr="00EC5E01">
              <w:rPr>
                <w:rFonts w:ascii="Times New Roman" w:eastAsia="Times New Roman" w:hAnsi="Times New Roman" w:cs="Times New Roman"/>
                <w:iCs/>
                <w:color w:val="000000"/>
              </w:rPr>
              <w:t xml:space="preserve"> ,</w:t>
            </w:r>
            <w:proofErr w:type="gramEnd"/>
            <w:r w:rsidR="00AD34FA" w:rsidRPr="00EC5E01">
              <w:rPr>
                <w:rFonts w:ascii="Calibri" w:eastAsia="Times New Roman" w:hAnsi="Calibri" w:cs="Arial"/>
                <w:color w:val="000000"/>
              </w:rPr>
              <w:t> </w:t>
            </w:r>
            <w:r w:rsidR="00AD34FA" w:rsidRPr="00EC5E01">
              <w:rPr>
                <w:rFonts w:ascii="Times New Roman" w:eastAsia="Times New Roman" w:hAnsi="Times New Roman" w:cs="Times New Roman"/>
                <w:iCs/>
                <w:color w:val="000000"/>
              </w:rPr>
              <w:t>школьного, муниципального, республиканского и др. уровней, творческий отчет, выступление на концертах.</w:t>
            </w:r>
          </w:p>
        </w:tc>
      </w:tr>
    </w:tbl>
    <w:p w:rsidR="00BB3B78" w:rsidRPr="001752E2" w:rsidRDefault="00BB3B78" w:rsidP="00BB3B78">
      <w:pPr>
        <w:spacing w:after="0" w:line="240" w:lineRule="auto"/>
        <w:rPr>
          <w:rFonts w:ascii="Times New Roman" w:eastAsia="Times New Roman" w:hAnsi="Times New Roman" w:cs="Times New Roman"/>
          <w:sz w:val="24"/>
          <w:szCs w:val="24"/>
          <w:lang w:val="ru" w:eastAsia="ru-RU"/>
        </w:rPr>
      </w:pPr>
    </w:p>
    <w:p w:rsidR="00AD34FA" w:rsidRDefault="00AD34FA" w:rsidP="00BB3B7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E46BD3" w:rsidRDefault="00E46BD3" w:rsidP="00BB3B7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E46BD3" w:rsidRDefault="00E46BD3" w:rsidP="00BB3B78">
      <w:pPr>
        <w:shd w:val="clear" w:color="auto" w:fill="FFFFFF"/>
        <w:spacing w:after="0" w:line="240" w:lineRule="auto"/>
        <w:jc w:val="center"/>
        <w:rPr>
          <w:rFonts w:ascii="Times New Roman" w:eastAsia="Times New Roman" w:hAnsi="Times New Roman" w:cs="Times New Roman"/>
          <w:b/>
          <w:bCs/>
          <w:color w:val="000000"/>
          <w:sz w:val="24"/>
          <w:szCs w:val="24"/>
          <w:lang w:eastAsia="ru-RU"/>
        </w:rPr>
      </w:pP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lastRenderedPageBreak/>
        <w:t xml:space="preserve"> Оглавление</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Раздел 1 Комплекс основных характеристик программы</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1.1. Титульный лист программы ..............................................................................1</w:t>
      </w:r>
    </w:p>
    <w:p w:rsidR="006A6031" w:rsidRDefault="00BB3B78" w:rsidP="006A6031">
      <w:pPr>
        <w:shd w:val="clear" w:color="auto" w:fill="FFFFFF"/>
        <w:spacing w:after="0" w:line="240" w:lineRule="auto"/>
        <w:ind w:left="840"/>
        <w:rPr>
          <w:rFonts w:ascii="Times New Roman" w:eastAsia="Times New Roman" w:hAnsi="Times New Roman" w:cs="Times New Roman"/>
          <w:color w:val="000000"/>
          <w:sz w:val="24"/>
          <w:szCs w:val="24"/>
          <w:lang w:eastAsia="ru-RU"/>
        </w:rPr>
      </w:pPr>
      <w:r w:rsidRPr="00BB3B78">
        <w:rPr>
          <w:rFonts w:ascii="Times New Roman" w:eastAsia="Times New Roman" w:hAnsi="Times New Roman" w:cs="Times New Roman"/>
          <w:color w:val="000000"/>
          <w:sz w:val="24"/>
          <w:szCs w:val="24"/>
          <w:lang w:eastAsia="ru-RU"/>
        </w:rPr>
        <w:t>1.2. Информационная карта образовательной программы ....</w:t>
      </w:r>
      <w:r w:rsidR="006A6031">
        <w:rPr>
          <w:rFonts w:ascii="Times New Roman" w:eastAsia="Times New Roman" w:hAnsi="Times New Roman" w:cs="Times New Roman"/>
          <w:color w:val="000000"/>
          <w:sz w:val="24"/>
          <w:szCs w:val="24"/>
          <w:lang w:eastAsia="ru-RU"/>
        </w:rPr>
        <w:t>................................</w:t>
      </w:r>
      <w:r w:rsidRPr="00BB3B78">
        <w:rPr>
          <w:rFonts w:ascii="Times New Roman" w:eastAsia="Times New Roman" w:hAnsi="Times New Roman" w:cs="Times New Roman"/>
          <w:color w:val="000000"/>
          <w:sz w:val="24"/>
          <w:szCs w:val="24"/>
          <w:lang w:eastAsia="ru-RU"/>
        </w:rPr>
        <w:t>2  </w:t>
      </w:r>
    </w:p>
    <w:p w:rsidR="00BB3B78" w:rsidRPr="00BB3B78" w:rsidRDefault="00BB3B78" w:rsidP="006A6031">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1.3. Оглавление ..........................................................................................................3</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1.4. Пояснительная записка . ………………………………………………......</w:t>
      </w:r>
      <w:r w:rsidR="006A6031">
        <w:rPr>
          <w:rFonts w:ascii="Times New Roman" w:eastAsia="Times New Roman" w:hAnsi="Times New Roman" w:cs="Times New Roman"/>
          <w:color w:val="000000"/>
          <w:sz w:val="20"/>
          <w:szCs w:val="20"/>
          <w:lang w:eastAsia="ru-RU"/>
        </w:rPr>
        <w:t>   </w:t>
      </w:r>
      <w:r w:rsidRPr="00BB3B78">
        <w:rPr>
          <w:rFonts w:ascii="Times New Roman" w:eastAsia="Times New Roman" w:hAnsi="Times New Roman" w:cs="Times New Roman"/>
          <w:color w:val="000000"/>
          <w:sz w:val="24"/>
          <w:szCs w:val="24"/>
          <w:lang w:eastAsia="ru-RU"/>
        </w:rPr>
        <w:t>4-7</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1.6. Учебный (тематический)  план</w:t>
      </w:r>
      <w:r w:rsidR="006A6031">
        <w:rPr>
          <w:rFonts w:ascii="Times New Roman" w:eastAsia="Times New Roman" w:hAnsi="Times New Roman" w:cs="Times New Roman"/>
          <w:color w:val="000000"/>
          <w:sz w:val="24"/>
          <w:szCs w:val="24"/>
          <w:lang w:eastAsia="ru-RU"/>
        </w:rPr>
        <w:t>..</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1 год обучения ……………………………........................................................8</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2 год обучения ..………………………………………………..........................9</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3 год обучения ...................................................................................................10</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1.7. Содержание учебной программы</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1 год обучения……………………………….</w:t>
      </w:r>
      <w:r w:rsidRPr="00BB3B78">
        <w:rPr>
          <w:rFonts w:ascii="Times New Roman" w:eastAsia="Times New Roman" w:hAnsi="Times New Roman" w:cs="Times New Roman"/>
          <w:color w:val="000000"/>
          <w:sz w:val="20"/>
          <w:szCs w:val="20"/>
          <w:lang w:eastAsia="ru-RU"/>
        </w:rPr>
        <w:t>.............................................................</w:t>
      </w:r>
      <w:r w:rsidRPr="00BB3B78">
        <w:rPr>
          <w:rFonts w:ascii="Times New Roman" w:eastAsia="Times New Roman" w:hAnsi="Times New Roman" w:cs="Times New Roman"/>
          <w:color w:val="000000"/>
          <w:sz w:val="24"/>
          <w:szCs w:val="24"/>
          <w:lang w:eastAsia="ru-RU"/>
        </w:rPr>
        <w:t>11-12</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2 год обучения……………………………….</w:t>
      </w:r>
      <w:r w:rsidRPr="00BB3B78">
        <w:rPr>
          <w:rFonts w:ascii="Times New Roman" w:eastAsia="Times New Roman" w:hAnsi="Times New Roman" w:cs="Times New Roman"/>
          <w:color w:val="000000"/>
          <w:sz w:val="20"/>
          <w:szCs w:val="20"/>
          <w:lang w:eastAsia="ru-RU"/>
        </w:rPr>
        <w:t>.............................................................</w:t>
      </w:r>
      <w:r w:rsidRPr="00BB3B78">
        <w:rPr>
          <w:rFonts w:ascii="Times New Roman" w:eastAsia="Times New Roman" w:hAnsi="Times New Roman" w:cs="Times New Roman"/>
          <w:color w:val="000000"/>
          <w:sz w:val="24"/>
          <w:szCs w:val="24"/>
          <w:lang w:eastAsia="ru-RU"/>
        </w:rPr>
        <w:t>13-14</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3 год обучения……………………………….</w:t>
      </w:r>
      <w:r w:rsidRPr="00BB3B78">
        <w:rPr>
          <w:rFonts w:ascii="Times New Roman" w:eastAsia="Times New Roman" w:hAnsi="Times New Roman" w:cs="Times New Roman"/>
          <w:color w:val="000000"/>
          <w:sz w:val="20"/>
          <w:szCs w:val="20"/>
          <w:lang w:eastAsia="ru-RU"/>
        </w:rPr>
        <w:t>.............................................................</w:t>
      </w:r>
      <w:r w:rsidRPr="00BB3B78">
        <w:rPr>
          <w:rFonts w:ascii="Times New Roman" w:eastAsia="Times New Roman" w:hAnsi="Times New Roman" w:cs="Times New Roman"/>
          <w:color w:val="000000"/>
          <w:sz w:val="24"/>
          <w:szCs w:val="24"/>
          <w:lang w:eastAsia="ru-RU"/>
        </w:rPr>
        <w:t>15-16</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Раздел 2.</w:t>
      </w:r>
      <w:r w:rsidRPr="00BB3B78">
        <w:rPr>
          <w:rFonts w:ascii="Times New Roman" w:eastAsia="Times New Roman" w:hAnsi="Times New Roman" w:cs="Times New Roman"/>
          <w:color w:val="000000"/>
          <w:sz w:val="24"/>
          <w:szCs w:val="24"/>
          <w:lang w:eastAsia="ru-RU"/>
        </w:rPr>
        <w:t> </w:t>
      </w:r>
      <w:r w:rsidRPr="00BB3B78">
        <w:rPr>
          <w:rFonts w:ascii="Times New Roman" w:eastAsia="Times New Roman" w:hAnsi="Times New Roman" w:cs="Times New Roman"/>
          <w:b/>
          <w:bCs/>
          <w:color w:val="000000"/>
          <w:sz w:val="24"/>
          <w:szCs w:val="24"/>
          <w:lang w:eastAsia="ru-RU"/>
        </w:rPr>
        <w:t>Комплекс организационно-педагогических условий</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2.1. Организационно-педагогические условия реализации программы...............16</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2.2. Формы аттестации (контроля)............................................................................17</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2.3. Оценочные материалы.....................................................................................18-35</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2.4. Список литературы, используемый для составления программы...............36-37</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2.5. Приложения.......................................................................................................38-58</w:t>
      </w:r>
    </w:p>
    <w:p w:rsidR="00BB3B78" w:rsidRPr="00BB3B78" w:rsidRDefault="00BB3B78" w:rsidP="00BB3B78">
      <w:pPr>
        <w:shd w:val="clear" w:color="auto" w:fill="FFFFFF"/>
        <w:spacing w:after="0" w:line="240" w:lineRule="auto"/>
        <w:ind w:left="840"/>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0"/>
          <w:szCs w:val="20"/>
          <w:lang w:eastAsia="ru-RU"/>
        </w:rPr>
        <w:t>        </w:t>
      </w: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AD34FA" w:rsidRDefault="00AD34FA" w:rsidP="00BB3B78">
      <w:pPr>
        <w:shd w:val="clear" w:color="auto" w:fill="FFFFFF"/>
        <w:spacing w:after="0" w:line="240" w:lineRule="auto"/>
        <w:ind w:firstLine="710"/>
        <w:jc w:val="center"/>
        <w:rPr>
          <w:rFonts w:ascii="Times New Roman" w:eastAsia="Times New Roman" w:hAnsi="Times New Roman" w:cs="Times New Roman"/>
          <w:b/>
          <w:bCs/>
          <w:color w:val="000000"/>
          <w:sz w:val="24"/>
          <w:szCs w:val="24"/>
          <w:lang w:eastAsia="ru-RU"/>
        </w:rPr>
      </w:pPr>
    </w:p>
    <w:p w:rsidR="00E46BD3" w:rsidRDefault="00E46BD3" w:rsidP="00E46BD3">
      <w:pPr>
        <w:shd w:val="clear" w:color="auto" w:fill="FFFFFF"/>
        <w:tabs>
          <w:tab w:val="left" w:pos="3510"/>
          <w:tab w:val="center" w:pos="5458"/>
        </w:tabs>
        <w:spacing w:after="0" w:line="240" w:lineRule="auto"/>
        <w:ind w:firstLine="710"/>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ab/>
      </w:r>
    </w:p>
    <w:p w:rsidR="00BB3B78" w:rsidRPr="00BB3B78" w:rsidRDefault="00E46BD3" w:rsidP="00E46BD3">
      <w:pPr>
        <w:shd w:val="clear" w:color="auto" w:fill="FFFFFF"/>
        <w:tabs>
          <w:tab w:val="left" w:pos="3510"/>
          <w:tab w:val="center" w:pos="5458"/>
        </w:tabs>
        <w:spacing w:after="0" w:line="240" w:lineRule="auto"/>
        <w:ind w:firstLine="710"/>
        <w:rPr>
          <w:rFonts w:ascii="Calibri" w:eastAsia="Times New Roman" w:hAnsi="Calibri" w:cs="Times New Roman"/>
          <w:color w:val="000000"/>
          <w:lang w:eastAsia="ru-RU"/>
        </w:rPr>
      </w:pPr>
      <w:r>
        <w:rPr>
          <w:rFonts w:ascii="Times New Roman" w:eastAsia="Times New Roman" w:hAnsi="Times New Roman" w:cs="Times New Roman"/>
          <w:b/>
          <w:bCs/>
          <w:color w:val="000000"/>
          <w:sz w:val="24"/>
          <w:szCs w:val="24"/>
          <w:lang w:eastAsia="ru-RU"/>
        </w:rPr>
        <w:lastRenderedPageBreak/>
        <w:tab/>
      </w:r>
      <w:r w:rsidR="00BB3B78" w:rsidRPr="00BB3B78">
        <w:rPr>
          <w:rFonts w:ascii="Times New Roman" w:eastAsia="Times New Roman" w:hAnsi="Times New Roman" w:cs="Times New Roman"/>
          <w:b/>
          <w:bCs/>
          <w:color w:val="000000"/>
          <w:sz w:val="24"/>
          <w:szCs w:val="24"/>
          <w:lang w:eastAsia="ru-RU"/>
        </w:rPr>
        <w:t>1.4. Пояснительная записка.</w:t>
      </w:r>
    </w:p>
    <w:p w:rsidR="00BB3B78" w:rsidRPr="00BB3B78" w:rsidRDefault="00BB3B78" w:rsidP="00BB3B78">
      <w:pPr>
        <w:shd w:val="clear" w:color="auto" w:fill="FFFFFF"/>
        <w:spacing w:after="0" w:line="240" w:lineRule="auto"/>
        <w:ind w:left="-76" w:firstLine="360"/>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Направленность (профиль) программы</w:t>
      </w:r>
      <w:r w:rsidRPr="00BB3B78">
        <w:rPr>
          <w:rFonts w:ascii="Times New Roman" w:eastAsia="Times New Roman" w:hAnsi="Times New Roman" w:cs="Times New Roman"/>
          <w:color w:val="000000"/>
          <w:sz w:val="24"/>
          <w:szCs w:val="24"/>
          <w:lang w:eastAsia="ru-RU"/>
        </w:rPr>
        <w:t> – социально-педагогическая.</w:t>
      </w:r>
    </w:p>
    <w:p w:rsidR="00BB3B78" w:rsidRPr="00BB3B78" w:rsidRDefault="00BB3B78" w:rsidP="00BB3B78">
      <w:pPr>
        <w:shd w:val="clear" w:color="auto" w:fill="FFFFFF"/>
        <w:spacing w:after="0" w:line="240" w:lineRule="auto"/>
        <w:ind w:left="-76" w:firstLine="360"/>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Нормативно-правовое обеспечение программы</w:t>
      </w:r>
      <w:r w:rsidRPr="00BB3B78">
        <w:rPr>
          <w:rFonts w:ascii="Times New Roman" w:eastAsia="Times New Roman" w:hAnsi="Times New Roman" w:cs="Times New Roman"/>
          <w:color w:val="000000"/>
          <w:sz w:val="24"/>
          <w:szCs w:val="24"/>
          <w:lang w:eastAsia="ru-RU"/>
        </w:rPr>
        <w:t> – Дополнительная общеразвивающая программа «</w:t>
      </w:r>
      <w:r w:rsidR="00AD34FA">
        <w:rPr>
          <w:rFonts w:ascii="Times New Roman" w:eastAsia="Times New Roman" w:hAnsi="Times New Roman" w:cs="Times New Roman"/>
          <w:color w:val="000000"/>
          <w:sz w:val="24"/>
          <w:szCs w:val="24"/>
          <w:lang w:eastAsia="ru-RU"/>
        </w:rPr>
        <w:t>Родные истоки»</w:t>
      </w:r>
      <w:r w:rsidRPr="00BB3B78">
        <w:rPr>
          <w:rFonts w:ascii="Times New Roman" w:eastAsia="Times New Roman" w:hAnsi="Times New Roman" w:cs="Times New Roman"/>
          <w:color w:val="000000"/>
          <w:sz w:val="24"/>
          <w:szCs w:val="24"/>
          <w:lang w:eastAsia="ru-RU"/>
        </w:rPr>
        <w:t xml:space="preserve"> составлена на основе:</w:t>
      </w:r>
    </w:p>
    <w:p w:rsidR="00BB3B78" w:rsidRPr="00BB3B78" w:rsidRDefault="00BB3B78" w:rsidP="00BB3B78">
      <w:pPr>
        <w:shd w:val="clear" w:color="auto" w:fill="FFFFFF"/>
        <w:spacing w:after="0" w:line="240" w:lineRule="auto"/>
        <w:ind w:left="-76" w:firstLine="36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1.     Федеральный закон  от 29.12.2012 N 273-ФЗ (ред. от 13.07.2015) "Об образовании в Российской Федерации" (с изм. и доп., вступ. в силу с 24.07.2015).</w:t>
      </w:r>
    </w:p>
    <w:p w:rsidR="00BB3B78" w:rsidRPr="00BB3B78" w:rsidRDefault="00BB3B78" w:rsidP="00BB3B78">
      <w:pPr>
        <w:shd w:val="clear" w:color="auto" w:fill="FFFFFF"/>
        <w:spacing w:after="0" w:line="240" w:lineRule="auto"/>
        <w:ind w:left="-76" w:firstLine="36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2.     Приказ Министерства образования и науки Российской Федерации (Минобрнауки России) от 29 августа 2013 г. N 1008 г. "Об утверждении Порядка организации и осуществления образовательной деятельности по дополнительным общеобразовательным программам".</w:t>
      </w:r>
    </w:p>
    <w:p w:rsidR="00BB3B78" w:rsidRPr="00BB3B78" w:rsidRDefault="00BB3B78" w:rsidP="00BB3B78">
      <w:pPr>
        <w:shd w:val="clear" w:color="auto" w:fill="FFFFFF"/>
        <w:spacing w:after="0" w:line="240" w:lineRule="auto"/>
        <w:ind w:left="-76" w:firstLine="36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3.     Постановление Главного государственного санитарного врача РФ от 4 июля 2014 г. N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BB3B78" w:rsidRPr="00BB3B78" w:rsidRDefault="00BB3B78" w:rsidP="00BB3B78">
      <w:pPr>
        <w:shd w:val="clear" w:color="auto" w:fill="FFFFFF"/>
        <w:spacing w:after="0" w:line="240" w:lineRule="auto"/>
        <w:ind w:left="-76" w:firstLine="36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4. Концепция развития дополнительного образования детей на 2014-2020 гг. (Утверждена Распоряжением Правительства РФ № 1726-р 4 сентября 2014 г.);</w:t>
      </w:r>
    </w:p>
    <w:p w:rsidR="00BB3B78" w:rsidRPr="00BB3B78" w:rsidRDefault="00BB3B78" w:rsidP="00BB3B78">
      <w:pPr>
        <w:shd w:val="clear" w:color="auto" w:fill="FFFFFF"/>
        <w:spacing w:after="0" w:line="240" w:lineRule="auto"/>
        <w:ind w:left="-76" w:firstLine="36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5. Письмо Министерства образования РФ от 11 декабря 2006 г. N 06-1844 «О примерных требованиях к программам дополнительного образования детей».</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Calibri" w:eastAsia="Times New Roman" w:hAnsi="Calibri" w:cs="Times New Roman"/>
          <w:color w:val="000000"/>
          <w:lang w:eastAsia="ru-RU"/>
        </w:rPr>
        <w:t>     6. </w:t>
      </w:r>
      <w:r w:rsidRPr="00BB3B78">
        <w:rPr>
          <w:rFonts w:ascii="Times New Roman" w:eastAsia="Times New Roman" w:hAnsi="Times New Roman" w:cs="Times New Roman"/>
          <w:color w:val="000000"/>
          <w:sz w:val="24"/>
          <w:szCs w:val="24"/>
          <w:lang w:eastAsia="ru-RU"/>
        </w:rPr>
        <w:t>Приложение        к        письму        Департамента        молодежной        политики, воспитания        и социальной поддержки детей Минобразования и науки России от 11.12.2006 г.        06-1844 «О примерных требованиях к программам дополнительного образования детей»;</w:t>
      </w:r>
    </w:p>
    <w:p w:rsidR="00BB3B78" w:rsidRPr="00BB3B78" w:rsidRDefault="00BB3B78" w:rsidP="00BB3B78">
      <w:pPr>
        <w:shd w:val="clear" w:color="auto" w:fill="FFFFFF"/>
        <w:spacing w:after="0" w:line="240" w:lineRule="auto"/>
        <w:ind w:left="-76" w:firstLine="36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xml:space="preserve">7. Устав Муниципального бюджетного учреждения дополнительного образования    «Центр детского творчества» </w:t>
      </w:r>
      <w:r w:rsidR="00AD34FA">
        <w:rPr>
          <w:rFonts w:ascii="Times New Roman" w:eastAsia="Times New Roman" w:hAnsi="Times New Roman" w:cs="Times New Roman"/>
          <w:color w:val="000000"/>
          <w:sz w:val="24"/>
          <w:szCs w:val="24"/>
          <w:lang w:eastAsia="ru-RU"/>
        </w:rPr>
        <w:t>Новошешминского</w:t>
      </w:r>
      <w:r w:rsidRPr="00BB3B78">
        <w:rPr>
          <w:rFonts w:ascii="Times New Roman" w:eastAsia="Times New Roman" w:hAnsi="Times New Roman" w:cs="Times New Roman"/>
          <w:color w:val="000000"/>
          <w:sz w:val="24"/>
          <w:szCs w:val="24"/>
          <w:lang w:eastAsia="ru-RU"/>
        </w:rPr>
        <w:t xml:space="preserve"> муниципального района Республики Татарстан.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Актуальность  программы:</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В настоящее время становится актуальной проблема формирования национального самосознания представителей любого народа. Таким образом, проблема возрождения, сохранения и дальнейшего развития национальной  культуры становится достаточно актуальной. Решению этой проблемы и призваны содействовать учреждения дополнительного образования детей, которые посещают обучающиеся разных национальностей.</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Образовательная программа   ориентирована на воспитание ребенка в традициях народной  культуры, формирование бережного отношения и любви к ней.</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Отличительные особенности программы</w:t>
      </w:r>
      <w:r w:rsidRPr="00BB3B78">
        <w:rPr>
          <w:rFonts w:ascii="Times New Roman" w:eastAsia="Times New Roman" w:hAnsi="Times New Roman" w:cs="Times New Roman"/>
          <w:color w:val="000000"/>
          <w:sz w:val="24"/>
          <w:szCs w:val="24"/>
          <w:lang w:eastAsia="ru-RU"/>
        </w:rPr>
        <w:t> «История и культура чувашского народа» направлена на развитие личности ученика к познанию и творчеству, сохранение национальных духовных ценностей, принципов преемственности, формирование общей культуры личности обучающихся на основе песенно-музыкальных традиций чувашского народа.</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Цель:</w:t>
      </w:r>
      <w:r w:rsidRPr="00BB3B78">
        <w:rPr>
          <w:rFonts w:ascii="Times New Roman" w:eastAsia="Times New Roman" w:hAnsi="Times New Roman" w:cs="Times New Roman"/>
          <w:color w:val="000000"/>
          <w:sz w:val="24"/>
          <w:szCs w:val="24"/>
          <w:lang w:eastAsia="ru-RU"/>
        </w:rPr>
        <w:t> Познакомить учащихся с этнической историей, традиционным хозяйством, жилищем, предметами быта, укладом жизни, обычаями, традициями, общественными и семейными праздниками чувашей.  Внимание обратить на  традиционный народный костюм, старинные детские игры и забавы, традиционные народные промыслы. Сохранить  чувашскую  культуру  во  всем  ее  многообразии.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Задачи</w:t>
      </w:r>
      <w:r w:rsidRPr="00BB3B78">
        <w:rPr>
          <w:rFonts w:ascii="Times New Roman" w:eastAsia="Times New Roman" w:hAnsi="Times New Roman" w:cs="Times New Roman"/>
          <w:color w:val="000000"/>
          <w:sz w:val="24"/>
          <w:szCs w:val="24"/>
          <w:lang w:eastAsia="ru-RU"/>
        </w:rPr>
        <w:t>:</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Образовательные:</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дать первоначальное представление о народной чувашской культуре.</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изучить произведения устного народного творчества;</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познакомить с круглогодичным календарем путем постепенного сбора материала об обычаях, традициях и обрядах чувашского народа;</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изучить особенности развития науки, техники и культуры.</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обучить навыкам народного пения, элементам народного чувашского танца, игры.</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Развивающие:</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создать условия для развития личности ребенка, развития мотивации личности ребенка к познанию и творчеству;</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lastRenderedPageBreak/>
        <w:t>- развивать навыки проведения игр с использованием национальных элементов;</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развивать навыки исследовательской деятельности обучающихся;</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развивать эмоциональную культуру речи.</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Воспитывающие:</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воспитать у детей любовь к малой Родине через изучение истории и культуры родного народа, живущих рядом, чувства уважения и почитания народных традиций;</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воспитать чувства коллективизма, товарищества, взаимопомощи, осознанности собственного «я» в коллективе путем приобщения детей к совместным формам выполнения заданий;</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вовлечь детей и их родителей в совместную деятельность общественно-творческого процесса по возрождению народных традиций (изучение и изготовление изделий народного быта по музейным образцам);</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приобщить детей к общечеловеческим ценностям, осознание ими того, что культура чувашского народа – неотъемлемая часть мировой культуры.  </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w:t>
      </w:r>
      <w:r w:rsidRPr="00BB3B78">
        <w:rPr>
          <w:rFonts w:ascii="Times New Roman" w:eastAsia="Times New Roman" w:hAnsi="Times New Roman" w:cs="Times New Roman"/>
          <w:b/>
          <w:bCs/>
          <w:color w:val="000000"/>
          <w:sz w:val="24"/>
          <w:szCs w:val="24"/>
          <w:lang w:eastAsia="ru-RU"/>
        </w:rPr>
        <w:t>Адресат программы</w:t>
      </w:r>
      <w:r w:rsidRPr="00BB3B78">
        <w:rPr>
          <w:rFonts w:ascii="Times New Roman" w:eastAsia="Times New Roman" w:hAnsi="Times New Roman" w:cs="Times New Roman"/>
          <w:i/>
          <w:iCs/>
          <w:color w:val="000000"/>
          <w:sz w:val="24"/>
          <w:szCs w:val="24"/>
          <w:lang w:eastAsia="ru-RU"/>
        </w:rPr>
        <w:t> - </w:t>
      </w:r>
      <w:r w:rsidRPr="00BB3B78">
        <w:rPr>
          <w:rFonts w:ascii="Times New Roman" w:eastAsia="Times New Roman" w:hAnsi="Times New Roman" w:cs="Times New Roman"/>
          <w:color w:val="000000"/>
          <w:sz w:val="24"/>
          <w:szCs w:val="24"/>
          <w:lang w:eastAsia="ru-RU"/>
        </w:rPr>
        <w:t>Занятия в объединении заинтересуют и увлекут ребят, с 7 -1</w:t>
      </w:r>
      <w:r w:rsidR="00AD34FA">
        <w:rPr>
          <w:rFonts w:ascii="Times New Roman" w:eastAsia="Times New Roman" w:hAnsi="Times New Roman" w:cs="Times New Roman"/>
          <w:color w:val="000000"/>
          <w:sz w:val="24"/>
          <w:szCs w:val="24"/>
          <w:lang w:eastAsia="ru-RU"/>
        </w:rPr>
        <w:t>0</w:t>
      </w:r>
      <w:r w:rsidRPr="00BB3B78">
        <w:rPr>
          <w:rFonts w:ascii="Times New Roman" w:eastAsia="Times New Roman" w:hAnsi="Times New Roman" w:cs="Times New Roman"/>
          <w:color w:val="000000"/>
          <w:sz w:val="24"/>
          <w:szCs w:val="24"/>
          <w:lang w:eastAsia="ru-RU"/>
        </w:rPr>
        <w:t xml:space="preserve"> лет, своей необычностью, тем, что они смогут применять выдумку, фантазию, творчески общаться друг с другом.</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При посещении объединения «</w:t>
      </w:r>
      <w:r w:rsidR="00AD34FA">
        <w:rPr>
          <w:rFonts w:ascii="Times New Roman" w:eastAsia="Times New Roman" w:hAnsi="Times New Roman" w:cs="Times New Roman"/>
          <w:color w:val="000000"/>
          <w:sz w:val="24"/>
          <w:szCs w:val="24"/>
          <w:lang w:eastAsia="ru-RU"/>
        </w:rPr>
        <w:t>Родные истоки</w:t>
      </w:r>
      <w:r w:rsidRPr="00BB3B78">
        <w:rPr>
          <w:rFonts w:ascii="Times New Roman" w:eastAsia="Times New Roman" w:hAnsi="Times New Roman" w:cs="Times New Roman"/>
          <w:color w:val="000000"/>
          <w:sz w:val="24"/>
          <w:szCs w:val="24"/>
          <w:lang w:eastAsia="ru-RU"/>
        </w:rPr>
        <w:t>» у детей будут развиваться творческие способности – процесс, который пронизывает все этапы развития личности ребёнка, пробуждает инициативу и самостоятельность принимаемых решений, привычку к свободному самовыражению, уверенность в себе.</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Объем программы</w:t>
      </w:r>
      <w:r w:rsidRPr="00BB3B78">
        <w:rPr>
          <w:rFonts w:ascii="Times New Roman" w:eastAsia="Times New Roman" w:hAnsi="Times New Roman" w:cs="Times New Roman"/>
          <w:i/>
          <w:iCs/>
          <w:color w:val="000000"/>
          <w:sz w:val="24"/>
          <w:szCs w:val="24"/>
          <w:lang w:eastAsia="ru-RU"/>
        </w:rPr>
        <w:t> - </w:t>
      </w:r>
      <w:r w:rsidRPr="00BB3B78">
        <w:rPr>
          <w:rFonts w:ascii="Times New Roman" w:eastAsia="Times New Roman" w:hAnsi="Times New Roman" w:cs="Times New Roman"/>
          <w:color w:val="000000"/>
          <w:sz w:val="24"/>
          <w:szCs w:val="24"/>
          <w:lang w:eastAsia="ru-RU"/>
        </w:rPr>
        <w:t>программа дополнительного социально-педагогического образования предназн</w:t>
      </w:r>
      <w:r w:rsidR="00AD34FA">
        <w:rPr>
          <w:rFonts w:ascii="Times New Roman" w:eastAsia="Times New Roman" w:hAnsi="Times New Roman" w:cs="Times New Roman"/>
          <w:color w:val="000000"/>
          <w:sz w:val="24"/>
          <w:szCs w:val="24"/>
          <w:lang w:eastAsia="ru-RU"/>
        </w:rPr>
        <w:t>ачена для работы с детьми (7- 10</w:t>
      </w:r>
      <w:r w:rsidRPr="00BB3B78">
        <w:rPr>
          <w:rFonts w:ascii="Times New Roman" w:eastAsia="Times New Roman" w:hAnsi="Times New Roman" w:cs="Times New Roman"/>
          <w:color w:val="000000"/>
          <w:sz w:val="24"/>
          <w:szCs w:val="24"/>
          <w:lang w:eastAsia="ru-RU"/>
        </w:rPr>
        <w:t xml:space="preserve"> лет) и рассчитана на 3 года по 144 часа в год (4 часа в неделю).</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Формы организации образовательного процесса (индивидуальные, групповые и т.д.) и виды занятий по программе.</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i/>
          <w:iCs/>
          <w:color w:val="000000"/>
          <w:sz w:val="24"/>
          <w:szCs w:val="24"/>
          <w:lang w:eastAsia="ru-RU"/>
        </w:rPr>
        <w:t> </w:t>
      </w:r>
      <w:r w:rsidRPr="00BB3B78">
        <w:rPr>
          <w:rFonts w:ascii="Times New Roman" w:eastAsia="Times New Roman" w:hAnsi="Times New Roman" w:cs="Times New Roman"/>
          <w:color w:val="000000"/>
          <w:sz w:val="24"/>
          <w:szCs w:val="24"/>
          <w:lang w:eastAsia="ru-RU"/>
        </w:rPr>
        <w:t>Ведущей формой организации обучения является групповая.</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Наряду с групповой формой работы, осуществляется индивидуализация процесса обучения и применение дифференцированного подхода к детям, так как в связи с их индивидуальными особенностями и уровнем начальных знаний, умений и навыков результативность в освоении изобразительных навыков может быть различной.</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Занятия проводятся 2 раза в неделю и  предусматривают лекции, практические, мастерские, выставки, концерты, музыкально-литературные композиции, выполнение самостоятельной работы и другие виды учебных занятий и учебных работ.</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Срок освоения программы</w:t>
      </w:r>
      <w:r w:rsidRPr="00BB3B78">
        <w:rPr>
          <w:rFonts w:ascii="Times New Roman" w:eastAsia="Times New Roman" w:hAnsi="Times New Roman" w:cs="Times New Roman"/>
          <w:i/>
          <w:iCs/>
          <w:color w:val="000000"/>
          <w:sz w:val="24"/>
          <w:szCs w:val="24"/>
          <w:lang w:eastAsia="ru-RU"/>
        </w:rPr>
        <w:t> - </w:t>
      </w:r>
      <w:r w:rsidRPr="00BB3B78">
        <w:rPr>
          <w:rFonts w:ascii="Times New Roman" w:eastAsia="Times New Roman" w:hAnsi="Times New Roman" w:cs="Times New Roman"/>
          <w:color w:val="000000"/>
          <w:sz w:val="24"/>
          <w:szCs w:val="24"/>
          <w:lang w:eastAsia="ru-RU"/>
        </w:rPr>
        <w:t>определена содержанием программы и обеспечивает возможность достижения планируемых результатов и составляет 3 года по 144 часа в год для ее освоения</w:t>
      </w:r>
      <w:r w:rsidRPr="00BB3B78">
        <w:rPr>
          <w:rFonts w:ascii="Times New Roman" w:eastAsia="Times New Roman" w:hAnsi="Times New Roman" w:cs="Times New Roman"/>
          <w:i/>
          <w:iCs/>
          <w:color w:val="000000"/>
          <w:sz w:val="24"/>
          <w:szCs w:val="24"/>
          <w:lang w:eastAsia="ru-RU"/>
        </w:rPr>
        <w:t>.</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Режим занятий</w:t>
      </w:r>
      <w:r w:rsidRPr="00BB3B78">
        <w:rPr>
          <w:rFonts w:ascii="Times New Roman" w:eastAsia="Times New Roman" w:hAnsi="Times New Roman" w:cs="Times New Roman"/>
          <w:i/>
          <w:iCs/>
          <w:color w:val="000000"/>
          <w:sz w:val="24"/>
          <w:szCs w:val="24"/>
          <w:lang w:eastAsia="ru-RU"/>
        </w:rPr>
        <w:t> - </w:t>
      </w:r>
      <w:r w:rsidRPr="00BB3B78">
        <w:rPr>
          <w:rFonts w:ascii="Times New Roman" w:eastAsia="Times New Roman" w:hAnsi="Times New Roman" w:cs="Times New Roman"/>
          <w:color w:val="000000"/>
          <w:sz w:val="24"/>
          <w:szCs w:val="24"/>
          <w:lang w:eastAsia="ru-RU"/>
        </w:rPr>
        <w:t>занятия проводятся 2 раза в неделю по 2 занятия длительностью 45 минут с 10-15 минутным перерывом.</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hd w:val="clear" w:color="auto" w:fill="FFFFFF"/>
        <w:spacing w:after="0" w:line="240" w:lineRule="auto"/>
        <w:ind w:firstLine="284"/>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w:t>
      </w:r>
      <w:r w:rsidRPr="00BB3B78">
        <w:rPr>
          <w:rFonts w:ascii="Times New Roman" w:eastAsia="Times New Roman" w:hAnsi="Times New Roman" w:cs="Times New Roman"/>
          <w:b/>
          <w:bCs/>
          <w:color w:val="000000"/>
          <w:sz w:val="24"/>
          <w:szCs w:val="24"/>
          <w:u w:val="single"/>
          <w:lang w:eastAsia="ru-RU"/>
        </w:rPr>
        <w:t>Планируемые результаты освоения программы</w:t>
      </w:r>
    </w:p>
    <w:p w:rsidR="00BB3B78" w:rsidRPr="00BB3B78" w:rsidRDefault="00BB3B78" w:rsidP="00BB3B78">
      <w:pPr>
        <w:shd w:val="clear" w:color="auto" w:fill="FFFFFF"/>
        <w:spacing w:after="0" w:line="240" w:lineRule="auto"/>
        <w:ind w:right="4" w:firstLine="72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В результате изучения  курса «</w:t>
      </w:r>
      <w:r w:rsidR="00AD34FA">
        <w:rPr>
          <w:rFonts w:ascii="Times New Roman" w:eastAsia="Times New Roman" w:hAnsi="Times New Roman" w:cs="Times New Roman"/>
          <w:color w:val="000000"/>
          <w:sz w:val="24"/>
          <w:szCs w:val="24"/>
          <w:lang w:eastAsia="ru-RU"/>
        </w:rPr>
        <w:t>Родные истоки</w:t>
      </w:r>
      <w:r w:rsidRPr="00BB3B78">
        <w:rPr>
          <w:rFonts w:ascii="Times New Roman" w:eastAsia="Times New Roman" w:hAnsi="Times New Roman" w:cs="Times New Roman"/>
          <w:color w:val="000000"/>
          <w:sz w:val="24"/>
          <w:szCs w:val="24"/>
          <w:lang w:eastAsia="ru-RU"/>
        </w:rPr>
        <w:t>» учащимися должны быть достигнуты определенные результаты.</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Метапредметные:</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овладеть умением вести диалог, распределять функции и роли в процессе выполнения коллективной творческой работы;</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овладеть навыками использования средств информационных технологий для решения различных учебно-творческих задач в процессе поиска дополнительного материала, выполнения творческих проектов;</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умением планировать и грамотно осуществлять учебные действия в соответствии с поставленной задачей, находить варианты решения различных творческих задач;</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навыками смыслового чтения текста, осознанного построения речевых высказываний в соответствии с задачами коммуникации;</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lastRenderedPageBreak/>
        <w:t>– видами речевой деятельности, пониманием информации устного и письменного сообщения;</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умением оценивать свои результаты, адекватно формулируя ответы (оценивать качество изделий, рисунков, исполнения песен, стихов);</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навыками применения приобретенных знаний, умений при выполнении творческих заданий;</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приемами отбора и систематизации материала на определенную тему;</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первичными навыками в художественной деятельности (рисование орнамента, чтение стихов на родном языке, исполнение песен);</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способами извлечения необходимой информации из прослушанных текстов;</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навыками активного включения в процесс восприятия и в практическую деятельность, связанную с созданием разнообразных «продуктов» с учетом особенностей народного творчества.</w:t>
      </w:r>
    </w:p>
    <w:p w:rsidR="00BB3B78" w:rsidRPr="00BB3B78" w:rsidRDefault="00BB3B78" w:rsidP="00BB3B78">
      <w:pPr>
        <w:shd w:val="clear" w:color="auto" w:fill="FFFFFF"/>
        <w:spacing w:after="0" w:line="240" w:lineRule="auto"/>
        <w:ind w:firstLine="720"/>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Личностные:</w:t>
      </w:r>
    </w:p>
    <w:p w:rsidR="00BB3B78" w:rsidRPr="00BB3B78" w:rsidRDefault="00BB3B78" w:rsidP="00BB3B78">
      <w:pPr>
        <w:shd w:val="clear" w:color="auto" w:fill="FFFFFF"/>
        <w:spacing w:after="0" w:line="240" w:lineRule="auto"/>
        <w:ind w:firstLine="720"/>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 </w:t>
      </w:r>
      <w:r w:rsidRPr="00BB3B78">
        <w:rPr>
          <w:rFonts w:ascii="Times New Roman" w:eastAsia="Times New Roman" w:hAnsi="Times New Roman" w:cs="Times New Roman"/>
          <w:color w:val="000000"/>
          <w:sz w:val="24"/>
          <w:szCs w:val="24"/>
          <w:lang w:eastAsia="ru-RU"/>
        </w:rPr>
        <w:t>отражаются в индивидуальных качественных свойствах учащихся, которые они должны приобрести в процессе освоения:</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понимание учащимися национальной  культуры как одной из основных ценностей народа, её значения в дальнейшем обучении и всей жизни;</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осознание  эстетической ценности народной культуры, уважительное отношение к своей культуре, гордость за нее;</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потребность сохранить самобытность культуры своего народа;</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почтительное  отношение к своей семье, своей малой родине, стране;</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доброжелательное отношение к представителям разных национальностей, их культурным особенностям;</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осознание ценности физического и нравственного здоровья и стремление к здоровому образу жизни.</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Предметные:</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В процессе овладения социокультурным и учебным аспектами результатами будут:</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первичные знания о национальностях, населяющих край, истории становления и развития народов, особенностях их расселения;</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формирование представления о важнейших элементах материальной  и духовной культуры разных народов;</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расширение знаний о культуре, религии, национальных традициях и  интересах народов Республики Татарстан;</w:t>
      </w:r>
    </w:p>
    <w:p w:rsidR="00BB3B78" w:rsidRPr="00BB3B78" w:rsidRDefault="00BB3B78" w:rsidP="00BB3B78">
      <w:pPr>
        <w:shd w:val="clear" w:color="auto" w:fill="FFFFFF"/>
        <w:spacing w:after="0" w:line="240" w:lineRule="auto"/>
        <w:ind w:firstLine="54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знакомство с национальной музыкальной культурой народов Республики Татарстан;</w:t>
      </w:r>
    </w:p>
    <w:p w:rsidR="00BB3B78" w:rsidRPr="00BB3B78" w:rsidRDefault="00BB3B78" w:rsidP="00BB3B78">
      <w:pPr>
        <w:shd w:val="clear" w:color="auto" w:fill="FFFFFF"/>
        <w:spacing w:after="0" w:line="240" w:lineRule="auto"/>
        <w:ind w:firstLine="54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проявление интереса к национальному устному народному творчеству;</w:t>
      </w:r>
    </w:p>
    <w:p w:rsidR="00BB3B78" w:rsidRPr="00BB3B78" w:rsidRDefault="00BB3B78" w:rsidP="00BB3B78">
      <w:pPr>
        <w:shd w:val="clear" w:color="auto" w:fill="FFFFFF"/>
        <w:spacing w:after="0" w:line="240" w:lineRule="auto"/>
        <w:ind w:firstLine="54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знакомство с композицией национальной одежды, умение выделять особенности цветовой гаммы орнамента, вышивки;</w:t>
      </w:r>
    </w:p>
    <w:p w:rsidR="00BB3B78" w:rsidRPr="00BB3B78" w:rsidRDefault="00BB3B78" w:rsidP="00BB3B78">
      <w:pPr>
        <w:shd w:val="clear" w:color="auto" w:fill="FFFFFF"/>
        <w:spacing w:after="0" w:line="240" w:lineRule="auto"/>
        <w:ind w:firstLine="54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знакомство с традиционными календарными и семейно-обрядовыми праздниками, особенностями их празднования;</w:t>
      </w:r>
    </w:p>
    <w:p w:rsidR="00BB3B78" w:rsidRPr="00BB3B78" w:rsidRDefault="00BB3B78" w:rsidP="00BB3B78">
      <w:pPr>
        <w:shd w:val="clear" w:color="auto" w:fill="FFFFFF"/>
        <w:spacing w:after="0" w:line="240" w:lineRule="auto"/>
        <w:ind w:firstLine="54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умение различать признаки национального музыкального и художественного творчества;</w:t>
      </w:r>
    </w:p>
    <w:p w:rsidR="00BB3B78" w:rsidRPr="00BB3B78" w:rsidRDefault="00BB3B78" w:rsidP="00BB3B78">
      <w:pPr>
        <w:shd w:val="clear" w:color="auto" w:fill="FFFFFF"/>
        <w:spacing w:after="0" w:line="240" w:lineRule="auto"/>
        <w:ind w:firstLine="710"/>
        <w:jc w:val="both"/>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умение видеть черты национального своеобразия в произведениях народного искусства: в декоре традиционного жилища, предметах быта, орнаментах вышивки, одежды.</w:t>
      </w:r>
    </w:p>
    <w:p w:rsidR="00BB3B78" w:rsidRPr="00BB3B78" w:rsidRDefault="00BB3B78" w:rsidP="00BB3B78">
      <w:pPr>
        <w:shd w:val="clear" w:color="auto" w:fill="FFFFFF"/>
        <w:spacing w:after="0" w:line="240" w:lineRule="auto"/>
        <w:ind w:firstLine="284"/>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Формы подведения итогов реализации программы</w:t>
      </w:r>
      <w:r w:rsidRPr="00BB3B78">
        <w:rPr>
          <w:rFonts w:ascii="Times New Roman" w:eastAsia="Times New Roman" w:hAnsi="Times New Roman" w:cs="Times New Roman"/>
          <w:color w:val="0070C0"/>
          <w:sz w:val="24"/>
          <w:szCs w:val="24"/>
          <w:lang w:eastAsia="ru-RU"/>
        </w:rPr>
        <w:t>:</w:t>
      </w:r>
    </w:p>
    <w:tbl>
      <w:tblPr>
        <w:tblW w:w="12225" w:type="dxa"/>
        <w:tblInd w:w="-6" w:type="dxa"/>
        <w:shd w:val="clear" w:color="auto" w:fill="FFFFFF"/>
        <w:tblCellMar>
          <w:top w:w="15" w:type="dxa"/>
          <w:left w:w="15" w:type="dxa"/>
          <w:bottom w:w="15" w:type="dxa"/>
          <w:right w:w="15" w:type="dxa"/>
        </w:tblCellMar>
        <w:tblLook w:val="04A0" w:firstRow="1" w:lastRow="0" w:firstColumn="1" w:lastColumn="0" w:noHBand="0" w:noVBand="1"/>
      </w:tblPr>
      <w:tblGrid>
        <w:gridCol w:w="2418"/>
        <w:gridCol w:w="5315"/>
        <w:gridCol w:w="4492"/>
      </w:tblGrid>
      <w:tr w:rsidR="00BB3B78" w:rsidRPr="00BB3B78" w:rsidTr="00BB3B78">
        <w:tc>
          <w:tcPr>
            <w:tcW w:w="1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Виды аттестации</w:t>
            </w:r>
          </w:p>
        </w:tc>
        <w:tc>
          <w:tcPr>
            <w:tcW w:w="40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Формы оценки результативности</w:t>
            </w:r>
          </w:p>
        </w:tc>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Срок проведения</w:t>
            </w:r>
          </w:p>
        </w:tc>
      </w:tr>
      <w:tr w:rsidR="00BB3B78" w:rsidRPr="00BB3B78" w:rsidTr="00BB3B78">
        <w:tc>
          <w:tcPr>
            <w:tcW w:w="1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Промежуточная аттестация</w:t>
            </w:r>
          </w:p>
        </w:tc>
        <w:tc>
          <w:tcPr>
            <w:tcW w:w="40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Диагностика уровня ключевых, метапредметных и предметных компетенций учащихся</w:t>
            </w:r>
            <w:proofErr w:type="gramStart"/>
            <w:r w:rsidRPr="00BB3B78">
              <w:rPr>
                <w:rFonts w:ascii="Times New Roman" w:eastAsia="Times New Roman" w:hAnsi="Times New Roman" w:cs="Times New Roman"/>
                <w:color w:val="000000"/>
                <w:lang w:eastAsia="ru-RU"/>
              </w:rPr>
              <w:t xml:space="preserve"> .</w:t>
            </w:r>
            <w:proofErr w:type="gramEnd"/>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Формы – выступление на концертах,    тестирования, открытые мероприятия для родителей и учителей.</w:t>
            </w:r>
          </w:p>
        </w:tc>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AD34FA" w:rsidP="00BB3B78">
            <w:pPr>
              <w:spacing w:after="0" w:line="240" w:lineRule="auto"/>
              <w:rPr>
                <w:rFonts w:ascii="Calibri" w:eastAsia="Times New Roman" w:hAnsi="Calibri" w:cs="Arial"/>
                <w:color w:val="000000"/>
                <w:lang w:eastAsia="ru-RU"/>
              </w:rPr>
            </w:pPr>
            <w:r>
              <w:rPr>
                <w:rFonts w:ascii="Times New Roman" w:eastAsia="Times New Roman" w:hAnsi="Times New Roman" w:cs="Times New Roman"/>
                <w:color w:val="000000"/>
                <w:lang w:eastAsia="ru-RU"/>
              </w:rPr>
              <w:t>за 1 год: декабрь 2021</w:t>
            </w:r>
            <w:r w:rsidR="00BB3B78" w:rsidRPr="00BB3B78">
              <w:rPr>
                <w:rFonts w:ascii="Times New Roman" w:eastAsia="Times New Roman" w:hAnsi="Times New Roman" w:cs="Times New Roman"/>
                <w:color w:val="000000"/>
                <w:lang w:eastAsia="ru-RU"/>
              </w:rPr>
              <w:t xml:space="preserve"> г., май 20</w:t>
            </w:r>
            <w:r>
              <w:rPr>
                <w:rFonts w:ascii="Times New Roman" w:eastAsia="Times New Roman" w:hAnsi="Times New Roman" w:cs="Times New Roman"/>
                <w:color w:val="000000"/>
                <w:lang w:eastAsia="ru-RU"/>
              </w:rPr>
              <w:t>22</w:t>
            </w:r>
            <w:r w:rsidR="00BB3B78" w:rsidRPr="00BB3B78">
              <w:rPr>
                <w:rFonts w:ascii="Times New Roman" w:eastAsia="Times New Roman" w:hAnsi="Times New Roman" w:cs="Times New Roman"/>
                <w:color w:val="000000"/>
                <w:lang w:eastAsia="ru-RU"/>
              </w:rPr>
              <w:t>9 г.</w:t>
            </w:r>
          </w:p>
          <w:p w:rsidR="00BB3B78" w:rsidRPr="00BB3B78" w:rsidRDefault="00AD34FA" w:rsidP="00BB3B78">
            <w:pPr>
              <w:spacing w:after="0" w:line="240" w:lineRule="auto"/>
              <w:rPr>
                <w:rFonts w:ascii="Calibri" w:eastAsia="Times New Roman" w:hAnsi="Calibri" w:cs="Arial"/>
                <w:color w:val="000000"/>
                <w:lang w:eastAsia="ru-RU"/>
              </w:rPr>
            </w:pPr>
            <w:r>
              <w:rPr>
                <w:rFonts w:ascii="Times New Roman" w:eastAsia="Times New Roman" w:hAnsi="Times New Roman" w:cs="Times New Roman"/>
                <w:color w:val="000000"/>
                <w:lang w:eastAsia="ru-RU"/>
              </w:rPr>
              <w:t>за 2 год: декабрь 2022</w:t>
            </w:r>
            <w:r w:rsidR="00BB3B78" w:rsidRPr="00BB3B78">
              <w:rPr>
                <w:rFonts w:ascii="Times New Roman" w:eastAsia="Times New Roman" w:hAnsi="Times New Roman" w:cs="Times New Roman"/>
                <w:color w:val="000000"/>
                <w:lang w:eastAsia="ru-RU"/>
              </w:rPr>
              <w:t xml:space="preserve"> г., май </w:t>
            </w:r>
            <w:r>
              <w:rPr>
                <w:rFonts w:ascii="Times New Roman" w:eastAsia="Times New Roman" w:hAnsi="Times New Roman" w:cs="Times New Roman"/>
                <w:color w:val="000000"/>
                <w:lang w:eastAsia="ru-RU"/>
              </w:rPr>
              <w:t>20233</w:t>
            </w:r>
            <w:r w:rsidR="00BB3B78" w:rsidRPr="00BB3B78">
              <w:rPr>
                <w:rFonts w:ascii="Times New Roman" w:eastAsia="Times New Roman" w:hAnsi="Times New Roman" w:cs="Times New Roman"/>
                <w:color w:val="000000"/>
                <w:lang w:eastAsia="ru-RU"/>
              </w:rPr>
              <w:t xml:space="preserve"> г.</w:t>
            </w:r>
          </w:p>
          <w:p w:rsidR="00BB3B78" w:rsidRPr="00BB3B78" w:rsidRDefault="00BB3B78" w:rsidP="00AD34FA">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 xml:space="preserve">за 3 год: декабрь </w:t>
            </w:r>
            <w:r w:rsidR="00AD34FA">
              <w:rPr>
                <w:rFonts w:ascii="Times New Roman" w:eastAsia="Times New Roman" w:hAnsi="Times New Roman" w:cs="Times New Roman"/>
                <w:color w:val="000000"/>
                <w:lang w:eastAsia="ru-RU"/>
              </w:rPr>
              <w:t>2023</w:t>
            </w:r>
            <w:r w:rsidRPr="00BB3B78">
              <w:rPr>
                <w:rFonts w:ascii="Times New Roman" w:eastAsia="Times New Roman" w:hAnsi="Times New Roman" w:cs="Times New Roman"/>
                <w:color w:val="000000"/>
                <w:lang w:eastAsia="ru-RU"/>
              </w:rPr>
              <w:t xml:space="preserve"> г.</w:t>
            </w:r>
          </w:p>
        </w:tc>
      </w:tr>
      <w:tr w:rsidR="00BB3B78" w:rsidRPr="00BB3B78" w:rsidTr="00BB3B78">
        <w:tc>
          <w:tcPr>
            <w:tcW w:w="18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Итоговая аттестация</w:t>
            </w:r>
          </w:p>
        </w:tc>
        <w:tc>
          <w:tcPr>
            <w:tcW w:w="406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Оценка качества обученности учащихся по завершению обучения по образовательной программе.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Формы –  тестирование,  открытое мероприятие для родителей и учителей, выступление на концертах.</w:t>
            </w:r>
          </w:p>
        </w:tc>
        <w:tc>
          <w:tcPr>
            <w:tcW w:w="3438"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AD34FA" w:rsidP="00BB3B78">
            <w:pPr>
              <w:spacing w:after="0" w:line="240" w:lineRule="auto"/>
              <w:rPr>
                <w:rFonts w:ascii="Calibri" w:eastAsia="Times New Roman" w:hAnsi="Calibri" w:cs="Arial"/>
                <w:color w:val="000000"/>
                <w:lang w:eastAsia="ru-RU"/>
              </w:rPr>
            </w:pPr>
            <w:r>
              <w:rPr>
                <w:rFonts w:ascii="Times New Roman" w:eastAsia="Times New Roman" w:hAnsi="Times New Roman" w:cs="Times New Roman"/>
                <w:color w:val="000000"/>
                <w:lang w:eastAsia="ru-RU"/>
              </w:rPr>
              <w:t>май 2023</w:t>
            </w:r>
            <w:r w:rsidR="00BB3B78" w:rsidRPr="00BB3B78">
              <w:rPr>
                <w:rFonts w:ascii="Times New Roman" w:eastAsia="Times New Roman" w:hAnsi="Times New Roman" w:cs="Times New Roman"/>
                <w:color w:val="000000"/>
                <w:lang w:eastAsia="ru-RU"/>
              </w:rPr>
              <w:t xml:space="preserve"> г.</w:t>
            </w:r>
          </w:p>
        </w:tc>
      </w:tr>
    </w:tbl>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lastRenderedPageBreak/>
        <w:t>1.6 Учебный (тематический) план дополнительной общеобразовательной общеразвивающей программы  (1 год обучения)</w:t>
      </w:r>
    </w:p>
    <w:tbl>
      <w:tblPr>
        <w:tblW w:w="12225" w:type="dxa"/>
        <w:shd w:val="clear" w:color="auto" w:fill="FFFFFF"/>
        <w:tblCellMar>
          <w:top w:w="15" w:type="dxa"/>
          <w:left w:w="15" w:type="dxa"/>
          <w:bottom w:w="15" w:type="dxa"/>
          <w:right w:w="15" w:type="dxa"/>
        </w:tblCellMar>
        <w:tblLook w:val="04A0" w:firstRow="1" w:lastRow="0" w:firstColumn="1" w:lastColumn="0" w:noHBand="0" w:noVBand="1"/>
      </w:tblPr>
      <w:tblGrid>
        <w:gridCol w:w="612"/>
        <w:gridCol w:w="3678"/>
        <w:gridCol w:w="950"/>
        <w:gridCol w:w="1138"/>
        <w:gridCol w:w="1305"/>
        <w:gridCol w:w="1999"/>
        <w:gridCol w:w="2543"/>
      </w:tblGrid>
      <w:tr w:rsidR="00BB3B78" w:rsidRPr="00BB3B78" w:rsidTr="00BB3B78">
        <w:trPr>
          <w:trHeight w:val="464"/>
        </w:trPr>
        <w:tc>
          <w:tcPr>
            <w:tcW w:w="59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263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Название раздела, темы</w:t>
            </w:r>
          </w:p>
        </w:tc>
        <w:tc>
          <w:tcPr>
            <w:tcW w:w="3286"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Количество часов</w:t>
            </w:r>
          </w:p>
        </w:tc>
        <w:tc>
          <w:tcPr>
            <w:tcW w:w="193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Формы</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организации</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занятий</w:t>
            </w:r>
          </w:p>
        </w:tc>
        <w:tc>
          <w:tcPr>
            <w:tcW w:w="192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Форма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аттестации/     контроля</w:t>
            </w:r>
          </w:p>
        </w:tc>
      </w:tr>
      <w:tr w:rsidR="00BB3B78" w:rsidRPr="00BB3B78" w:rsidTr="00BB3B78">
        <w:trPr>
          <w:trHeight w:val="496"/>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Всего</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Теория</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1</w:t>
            </w:r>
          </w:p>
        </w:tc>
        <w:tc>
          <w:tcPr>
            <w:tcW w:w="97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История культуры чувашского народа (60 ч)</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1.1</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«Происхождение и расселение чувашского народа»</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 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1.2</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AD34FA" w:rsidP="00BB3B78">
            <w:pPr>
              <w:spacing w:after="0" w:line="240" w:lineRule="auto"/>
              <w:rPr>
                <w:rFonts w:ascii="Calibri" w:eastAsia="Times New Roman" w:hAnsi="Calibri" w:cs="Arial"/>
                <w:color w:val="000000"/>
                <w:lang w:eastAsia="ru-RU"/>
              </w:rPr>
            </w:pPr>
            <w:r>
              <w:rPr>
                <w:rFonts w:ascii="Times New Roman" w:eastAsia="Times New Roman" w:hAnsi="Times New Roman" w:cs="Times New Roman"/>
                <w:color w:val="000000"/>
                <w:lang w:eastAsia="ru-RU"/>
              </w:rPr>
              <w:t>«Путешествие в прошлое</w:t>
            </w:r>
            <w:r w:rsidR="00BB3B78" w:rsidRPr="00BB3B78">
              <w:rPr>
                <w:rFonts w:ascii="Times New Roman" w:eastAsia="Times New Roman" w:hAnsi="Times New Roman" w:cs="Times New Roman"/>
                <w:color w:val="000000"/>
                <w:lang w:eastAsia="ru-RU"/>
              </w:rPr>
              <w:t>»</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1.3</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«Хоровод круглый год»</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12</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8</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1.4</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«Чувашская мифология»</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1.5</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«В некотором царстве …»</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8</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1.6</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«Простонародные обряды»</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16</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12</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1.7</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«Не красна изба углами, а красна пирогами»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8</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2</w:t>
            </w:r>
          </w:p>
        </w:tc>
        <w:tc>
          <w:tcPr>
            <w:tcW w:w="97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Зимние праздники и традиции чувашского народа (34 ч)</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2.1</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Новый год у ворот</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12</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10</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2.2</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С Рождеством Христовым!</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2.3</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Старый Новый год</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 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2.4</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Суженый-ряженый приди ко мне ужинать</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2.5</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Символ защиты</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8</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3</w:t>
            </w:r>
          </w:p>
        </w:tc>
        <w:tc>
          <w:tcPr>
            <w:tcW w:w="97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Весенние праздники, обычаи и традиции чувашского народа (26 ч)</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3.1</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Ждём прихода весны!</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3.2</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Народные посиделки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3.3</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Обряды и традиции праздника Масленицы</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3.4</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Традиции  празднования  Вербного воскресенья</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3.5</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Обычаи и традиции христианского праздника Пасхи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3.6</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Весенние хороводы</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4</w:t>
            </w:r>
          </w:p>
        </w:tc>
        <w:tc>
          <w:tcPr>
            <w:tcW w:w="97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Чувашское музыкальное искусство (16 ч)</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4.1</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Музыка моего народа</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Лекция</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 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4.2</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Баюшки – баю, я вам песенки спою</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8</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4.3</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Ах, лето, лето.</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5</w:t>
            </w:r>
          </w:p>
        </w:tc>
        <w:tc>
          <w:tcPr>
            <w:tcW w:w="9782"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Итоговое занятие (8 ч)</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5.1</w:t>
            </w: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Деревенские посиделки.</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8</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Проверка ЗУН (уст. + практич.)</w:t>
            </w:r>
          </w:p>
        </w:tc>
      </w:tr>
      <w:tr w:rsidR="00BB3B78" w:rsidRPr="00BB3B78" w:rsidTr="00BB3B78">
        <w:tc>
          <w:tcPr>
            <w:tcW w:w="59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263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Итого:</w:t>
            </w:r>
          </w:p>
        </w:tc>
        <w:tc>
          <w:tcPr>
            <w:tcW w:w="920"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144</w:t>
            </w:r>
          </w:p>
        </w:tc>
        <w:tc>
          <w:tcPr>
            <w:tcW w:w="1102"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50</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94</w:t>
            </w:r>
          </w:p>
        </w:tc>
        <w:tc>
          <w:tcPr>
            <w:tcW w:w="1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1926" w:type="dxa"/>
            <w:tcBorders>
              <w:top w:val="single" w:sz="8" w:space="0" w:color="000000"/>
              <w:left w:val="single" w:sz="8" w:space="0" w:color="000000"/>
              <w:bottom w:val="single" w:sz="8" w:space="0" w:color="000000"/>
              <w:right w:val="single" w:sz="8" w:space="0" w:color="000000"/>
            </w:tcBorders>
            <w:shd w:val="clear" w:color="auto" w:fill="FFFFFF"/>
            <w:tcMar>
              <w:top w:w="0" w:type="dxa"/>
              <w:left w:w="116" w:type="dxa"/>
              <w:bottom w:w="0" w:type="dxa"/>
              <w:right w:w="116" w:type="dxa"/>
            </w:tcMar>
            <w:hideMark/>
          </w:tcPr>
          <w:p w:rsidR="00BB3B78" w:rsidRPr="00BB3B78" w:rsidRDefault="00BB3B78" w:rsidP="00BB3B78">
            <w:pPr>
              <w:spacing w:after="0" w:line="240" w:lineRule="auto"/>
              <w:rPr>
                <w:rFonts w:ascii="Times New Roman" w:eastAsia="Times New Roman" w:hAnsi="Times New Roman" w:cs="Times New Roman"/>
                <w:sz w:val="20"/>
                <w:szCs w:val="20"/>
                <w:lang w:eastAsia="ru-RU"/>
              </w:rPr>
            </w:pPr>
          </w:p>
        </w:tc>
      </w:tr>
    </w:tbl>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Учебный (тематический план) дополнительной общеобразовательной общеразвивающей программы  (2 год обучения)</w:t>
      </w:r>
    </w:p>
    <w:tbl>
      <w:tblPr>
        <w:tblW w:w="12225" w:type="dxa"/>
        <w:shd w:val="clear" w:color="auto" w:fill="FFFFFF"/>
        <w:tblCellMar>
          <w:top w:w="15" w:type="dxa"/>
          <w:left w:w="15" w:type="dxa"/>
          <w:bottom w:w="15" w:type="dxa"/>
          <w:right w:w="15" w:type="dxa"/>
        </w:tblCellMar>
        <w:tblLook w:val="04A0" w:firstRow="1" w:lastRow="0" w:firstColumn="1" w:lastColumn="0" w:noHBand="0" w:noVBand="1"/>
      </w:tblPr>
      <w:tblGrid>
        <w:gridCol w:w="719"/>
        <w:gridCol w:w="3476"/>
        <w:gridCol w:w="1039"/>
        <w:gridCol w:w="1239"/>
        <w:gridCol w:w="1367"/>
        <w:gridCol w:w="1672"/>
        <w:gridCol w:w="2713"/>
      </w:tblGrid>
      <w:tr w:rsidR="00BB3B78" w:rsidRPr="00BB3B78" w:rsidTr="00BB3B78">
        <w:trPr>
          <w:trHeight w:val="240"/>
        </w:trPr>
        <w:tc>
          <w:tcPr>
            <w:tcW w:w="67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3244"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Название раздела, темы</w:t>
            </w:r>
          </w:p>
        </w:tc>
        <w:tc>
          <w:tcPr>
            <w:tcW w:w="3402"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Количество часов</w:t>
            </w:r>
          </w:p>
        </w:tc>
        <w:tc>
          <w:tcPr>
            <w:tcW w:w="156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Формы</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lastRenderedPageBreak/>
              <w:t>организации</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Calibri" w:eastAsia="Times New Roman" w:hAnsi="Calibri" w:cs="Arial"/>
                <w:color w:val="000000"/>
                <w:lang w:eastAsia="ru-RU"/>
              </w:rPr>
              <w:t>занятий</w:t>
            </w:r>
          </w:p>
        </w:tc>
        <w:tc>
          <w:tcPr>
            <w:tcW w:w="1500"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lastRenderedPageBreak/>
              <w:t>Форма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lastRenderedPageBreak/>
              <w:t>аттестации     (контроля)</w:t>
            </w:r>
          </w:p>
        </w:tc>
      </w:tr>
      <w:tr w:rsidR="00BB3B78" w:rsidRPr="00BB3B78" w:rsidTr="00BB3B78">
        <w:trPr>
          <w:trHeight w:val="584"/>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Всего</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Теория</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lastRenderedPageBreak/>
              <w:t>1</w:t>
            </w:r>
          </w:p>
        </w:tc>
        <w:tc>
          <w:tcPr>
            <w:tcW w:w="970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Отчий дом, родимый» (чувашская изба, её убранство, предметы декора, народного быта)   (32ч)</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1.1</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Убранство чувашской избы</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 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1.2</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Украшение дома</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1.3</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Внутренний мир чувашской избы</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8</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1.4</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Мифические существа чувашского дома</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1.5</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Что нам стоит дом построить?</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10</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8</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2</w:t>
            </w:r>
          </w:p>
        </w:tc>
        <w:tc>
          <w:tcPr>
            <w:tcW w:w="970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Чувашское изобразительное искусство  (32ч)</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2.1</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Изобразительное искусство чувашского народа</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10</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8</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 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2.2</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Загадочный мир народных узоров</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2.3</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Знакомства с вышивкой</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2.4</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Национальная кукла</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10</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8</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3</w:t>
            </w:r>
          </w:p>
        </w:tc>
        <w:tc>
          <w:tcPr>
            <w:tcW w:w="970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Театральное искусство Чувашии (24ч)</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3.1</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Народный театр</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24</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22</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Проверка ЗУН (уст. + практич.)</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4</w:t>
            </w:r>
          </w:p>
        </w:tc>
        <w:tc>
          <w:tcPr>
            <w:tcW w:w="970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Чувашское музыкальное искусство (32 ч)</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4.1</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Народные инструменты</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4.2</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Использование инструментов в песнях</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4.3</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Знакомство с чувашским композитором</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4.4</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Чувашские народные танцы</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22</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20</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5</w:t>
            </w:r>
          </w:p>
        </w:tc>
        <w:tc>
          <w:tcPr>
            <w:tcW w:w="970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EC5E01">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 xml:space="preserve">Духовная культура </w:t>
            </w:r>
            <w:r w:rsidR="00EC5E01">
              <w:rPr>
                <w:rFonts w:ascii="Times New Roman" w:eastAsia="Times New Roman" w:hAnsi="Times New Roman" w:cs="Times New Roman"/>
                <w:b/>
                <w:bCs/>
                <w:color w:val="000000"/>
                <w:lang w:eastAsia="ru-RU"/>
              </w:rPr>
              <w:t>чуваш</w:t>
            </w:r>
            <w:r w:rsidRPr="00BB3B78">
              <w:rPr>
                <w:rFonts w:ascii="Times New Roman" w:eastAsia="Times New Roman" w:hAnsi="Times New Roman" w:cs="Times New Roman"/>
                <w:b/>
                <w:bCs/>
                <w:color w:val="000000"/>
                <w:lang w:eastAsia="ru-RU"/>
              </w:rPr>
              <w:t xml:space="preserve"> (20ч)</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5.1</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Духовная культура чувашского народа</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5.2</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Исторические личности и деятели культуры</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Лекция</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5.3</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Герои гражданской войны</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Лекция</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5.4</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EC5E01">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 xml:space="preserve">Уроженцы </w:t>
            </w:r>
            <w:r w:rsidR="00EC5E01">
              <w:rPr>
                <w:rFonts w:ascii="Times New Roman" w:eastAsia="Times New Roman" w:hAnsi="Times New Roman" w:cs="Times New Roman"/>
                <w:color w:val="000000"/>
                <w:lang w:eastAsia="ru-RU"/>
              </w:rPr>
              <w:t>села</w:t>
            </w:r>
            <w:r w:rsidRPr="00BB3B78">
              <w:rPr>
                <w:rFonts w:ascii="Times New Roman" w:eastAsia="Times New Roman" w:hAnsi="Times New Roman" w:cs="Times New Roman"/>
                <w:color w:val="000000"/>
                <w:lang w:eastAsia="ru-RU"/>
              </w:rPr>
              <w:t xml:space="preserve"> на фронтах Отечественной войны</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Лекция</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 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5.5</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EC5E01" w:rsidP="00BB3B78">
            <w:pPr>
              <w:spacing w:after="0" w:line="240" w:lineRule="auto"/>
              <w:rPr>
                <w:rFonts w:ascii="Calibri" w:eastAsia="Times New Roman" w:hAnsi="Calibri" w:cs="Arial"/>
                <w:color w:val="000000"/>
                <w:lang w:eastAsia="ru-RU"/>
              </w:rPr>
            </w:pPr>
            <w:r>
              <w:rPr>
                <w:rFonts w:ascii="Times New Roman" w:eastAsia="Times New Roman" w:hAnsi="Times New Roman" w:cs="Times New Roman"/>
                <w:color w:val="000000"/>
                <w:lang w:eastAsia="ru-RU"/>
              </w:rPr>
              <w:t>Знаменитые люди села</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5.6</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EC5E01" w:rsidP="00BB3B78">
            <w:pPr>
              <w:spacing w:after="0" w:line="240" w:lineRule="auto"/>
              <w:rPr>
                <w:rFonts w:ascii="Calibri" w:eastAsia="Times New Roman" w:hAnsi="Calibri" w:cs="Arial"/>
                <w:color w:val="000000"/>
                <w:lang w:eastAsia="ru-RU"/>
              </w:rPr>
            </w:pPr>
            <w:r>
              <w:rPr>
                <w:rFonts w:ascii="Times New Roman" w:eastAsia="Times New Roman" w:hAnsi="Times New Roman" w:cs="Times New Roman"/>
                <w:color w:val="000000"/>
                <w:lang w:eastAsia="ru-RU"/>
              </w:rPr>
              <w:t>Первый ученик Ленина</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5.7</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Чувашская Республика в ХХΙ веке</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 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5.8</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Известные чувашские писатели</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2</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опрос</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6</w:t>
            </w:r>
          </w:p>
        </w:tc>
        <w:tc>
          <w:tcPr>
            <w:tcW w:w="9708"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Итоговое занятие (4ч)</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6.1</w:t>
            </w: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Литературно – музыкальная композиция</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4</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      Практика</w:t>
            </w: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lang w:eastAsia="ru-RU"/>
              </w:rPr>
              <w:t>Проверка ЗУН (уст. + практич.)</w:t>
            </w:r>
          </w:p>
        </w:tc>
      </w:tr>
      <w:tr w:rsidR="00BB3B78" w:rsidRPr="00BB3B78" w:rsidTr="00BB3B78">
        <w:tc>
          <w:tcPr>
            <w:tcW w:w="6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324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Итого:</w:t>
            </w:r>
          </w:p>
        </w:tc>
        <w:tc>
          <w:tcPr>
            <w:tcW w:w="97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144</w:t>
            </w:r>
          </w:p>
        </w:tc>
        <w:tc>
          <w:tcPr>
            <w:tcW w:w="115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44</w:t>
            </w:r>
          </w:p>
        </w:tc>
        <w:tc>
          <w:tcPr>
            <w:tcW w:w="127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lang w:eastAsia="ru-RU"/>
              </w:rPr>
              <w:t>100</w:t>
            </w:r>
          </w:p>
        </w:tc>
        <w:tc>
          <w:tcPr>
            <w:tcW w:w="156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150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Times New Roman" w:eastAsia="Times New Roman" w:hAnsi="Times New Roman" w:cs="Times New Roman"/>
                <w:sz w:val="20"/>
                <w:szCs w:val="20"/>
                <w:lang w:eastAsia="ru-RU"/>
              </w:rPr>
            </w:pPr>
          </w:p>
        </w:tc>
      </w:tr>
    </w:tbl>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Учебный (тематический план) дополнительной общеобразовательной общеразвивающей программы  (3 год обучения)</w:t>
      </w:r>
    </w:p>
    <w:tbl>
      <w:tblPr>
        <w:tblW w:w="12225" w:type="dxa"/>
        <w:shd w:val="clear" w:color="auto" w:fill="FFFFFF"/>
        <w:tblCellMar>
          <w:top w:w="15" w:type="dxa"/>
          <w:left w:w="15" w:type="dxa"/>
          <w:bottom w:w="15" w:type="dxa"/>
          <w:right w:w="15" w:type="dxa"/>
        </w:tblCellMar>
        <w:tblLook w:val="04A0" w:firstRow="1" w:lastRow="0" w:firstColumn="1" w:lastColumn="0" w:noHBand="0" w:noVBand="1"/>
      </w:tblPr>
      <w:tblGrid>
        <w:gridCol w:w="673"/>
        <w:gridCol w:w="3230"/>
        <w:gridCol w:w="979"/>
        <w:gridCol w:w="1096"/>
        <w:gridCol w:w="1391"/>
        <w:gridCol w:w="1839"/>
        <w:gridCol w:w="3017"/>
      </w:tblGrid>
      <w:tr w:rsidR="00BB3B78" w:rsidRPr="00BB3B78" w:rsidTr="00BB3B78">
        <w:trPr>
          <w:trHeight w:val="360"/>
        </w:trPr>
        <w:tc>
          <w:tcPr>
            <w:tcW w:w="61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w:t>
            </w:r>
          </w:p>
        </w:tc>
        <w:tc>
          <w:tcPr>
            <w:tcW w:w="293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Название раздела, темы</w:t>
            </w:r>
          </w:p>
        </w:tc>
        <w:tc>
          <w:tcPr>
            <w:tcW w:w="3150" w:type="dxa"/>
            <w:gridSpan w:val="3"/>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Количество часов</w:t>
            </w:r>
          </w:p>
        </w:tc>
        <w:tc>
          <w:tcPr>
            <w:tcW w:w="1672"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Формы</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организации</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занятий</w:t>
            </w:r>
          </w:p>
        </w:tc>
        <w:tc>
          <w:tcPr>
            <w:tcW w:w="2006" w:type="dxa"/>
            <w:vMerge w:val="restart"/>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Форма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аттестации     (контроля)</w:t>
            </w:r>
          </w:p>
        </w:tc>
      </w:tr>
      <w:tr w:rsidR="00BB3B78" w:rsidRPr="00BB3B78" w:rsidTr="00BB3B78">
        <w:trPr>
          <w:trHeight w:val="450"/>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Всего</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Теория</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Практика</w:t>
            </w: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BB3B78" w:rsidRPr="00BB3B78" w:rsidRDefault="00BB3B78" w:rsidP="00BB3B78">
            <w:pPr>
              <w:spacing w:after="0" w:line="240" w:lineRule="auto"/>
              <w:rPr>
                <w:rFonts w:ascii="Calibri" w:eastAsia="Times New Roman" w:hAnsi="Calibri" w:cs="Arial"/>
                <w:color w:val="000000"/>
                <w:lang w:eastAsia="ru-RU"/>
              </w:rPr>
            </w:pP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1</w:t>
            </w:r>
          </w:p>
        </w:tc>
        <w:tc>
          <w:tcPr>
            <w:tcW w:w="9764"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Чувашский народный костюм  (92 ч)</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1.1</w:t>
            </w: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«Конструирование и моделирование чувашского народного костюма»</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6</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практика</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опрос</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1.2</w:t>
            </w: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«Как рубашка в поле выросла»</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Лекция</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опрос</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1.3</w:t>
            </w: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Не игла шьёт, а руки</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6</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практика</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опрос</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1.4</w:t>
            </w: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«Женский национальный костюм»</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36</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32</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Беседа,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практика</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опрос</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1.5</w:t>
            </w: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«Рубаха – древнейший вид чувашской одежды»</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42</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40</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практика</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опрс</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2</w:t>
            </w:r>
          </w:p>
        </w:tc>
        <w:tc>
          <w:tcPr>
            <w:tcW w:w="9764"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Женские украшения (6ч)</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2.1</w:t>
            </w: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«Традиционные женские украшения»</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Беседа</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опрос</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2.2</w:t>
            </w: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Каков мастер – такова и работа</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практика</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опрос</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3</w:t>
            </w:r>
          </w:p>
        </w:tc>
        <w:tc>
          <w:tcPr>
            <w:tcW w:w="9764"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Женские и мужские головные уборы        (42ч)</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3.1</w:t>
            </w: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Традиционные женские и мужские головные  уборы</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8</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6</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Беседа,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практика</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опрос</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3.2</w:t>
            </w: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Каков мастер, такова и работа</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34</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30</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Беседа,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практика</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опрос</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4</w:t>
            </w:r>
          </w:p>
        </w:tc>
        <w:tc>
          <w:tcPr>
            <w:tcW w:w="9764" w:type="dxa"/>
            <w:gridSpan w:val="6"/>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Итоговое занятие (4ч)</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4.1</w:t>
            </w: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Подготовка к празднику.</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Практика</w:t>
            </w: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Проверка ЗУН (уст. + практич.)</w:t>
            </w:r>
          </w:p>
        </w:tc>
      </w:tr>
      <w:tr w:rsidR="00BB3B78" w:rsidRPr="00BB3B78" w:rsidTr="00BB3B78">
        <w:tc>
          <w:tcPr>
            <w:tcW w:w="61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293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Итого:</w:t>
            </w:r>
          </w:p>
        </w:tc>
        <w:tc>
          <w:tcPr>
            <w:tcW w:w="890"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144</w:t>
            </w:r>
          </w:p>
        </w:tc>
        <w:tc>
          <w:tcPr>
            <w:tcW w:w="99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20</w:t>
            </w:r>
          </w:p>
        </w:tc>
        <w:tc>
          <w:tcPr>
            <w:tcW w:w="1264"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124</w:t>
            </w:r>
          </w:p>
        </w:tc>
        <w:tc>
          <w:tcPr>
            <w:tcW w:w="1672"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Calibri" w:eastAsia="Times New Roman" w:hAnsi="Calibri" w:cs="Arial"/>
                <w:color w:val="000000"/>
                <w:lang w:eastAsia="ru-RU"/>
              </w:rPr>
            </w:pPr>
          </w:p>
        </w:tc>
        <w:tc>
          <w:tcPr>
            <w:tcW w:w="2006" w:type="dxa"/>
            <w:tcBorders>
              <w:top w:val="single" w:sz="8" w:space="0" w:color="000000"/>
              <w:left w:val="single" w:sz="8" w:space="0" w:color="000000"/>
              <w:bottom w:val="single" w:sz="8" w:space="0" w:color="000000"/>
              <w:right w:val="single" w:sz="8"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rPr>
                <w:rFonts w:ascii="Times New Roman" w:eastAsia="Times New Roman" w:hAnsi="Times New Roman" w:cs="Times New Roman"/>
                <w:sz w:val="20"/>
                <w:szCs w:val="20"/>
                <w:lang w:eastAsia="ru-RU"/>
              </w:rPr>
            </w:pPr>
          </w:p>
        </w:tc>
      </w:tr>
    </w:tbl>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111111"/>
          <w:sz w:val="24"/>
          <w:szCs w:val="24"/>
          <w:lang w:eastAsia="ru-RU"/>
        </w:rPr>
        <w:t>1.7. Содержание программы</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1–ого года обучения (144часа)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        </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История культуры чувашского народа (72ч)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Происхождение и расселение чувашского народа</w:t>
      </w:r>
      <w:proofErr w:type="gramStart"/>
      <w:r w:rsidRPr="00BB3B78">
        <w:rPr>
          <w:rFonts w:ascii="Times New Roman" w:eastAsia="Times New Roman" w:hAnsi="Times New Roman" w:cs="Times New Roman"/>
          <w:b/>
          <w:bCs/>
          <w:i/>
          <w:iCs/>
          <w:color w:val="000000"/>
          <w:sz w:val="24"/>
          <w:szCs w:val="24"/>
          <w:lang w:eastAsia="ru-RU"/>
        </w:rPr>
        <w:t xml:space="preserve">( </w:t>
      </w:r>
      <w:proofErr w:type="gramEnd"/>
      <w:r w:rsidRPr="00BB3B78">
        <w:rPr>
          <w:rFonts w:ascii="Times New Roman" w:eastAsia="Times New Roman" w:hAnsi="Times New Roman" w:cs="Times New Roman"/>
          <w:b/>
          <w:bCs/>
          <w:i/>
          <w:iCs/>
          <w:color w:val="000000"/>
          <w:sz w:val="24"/>
          <w:szCs w:val="24"/>
          <w:lang w:eastAsia="ru-RU"/>
        </w:rPr>
        <w:t>4 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Древняя история чувашей. Демографическая картина республики. Чувашская диаспора.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Путешествие в прошлое Чувашии (8ч)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Чувашия в ΧVΙΙ веке. Чувашия с конца ΧVΙΙ до последней четверти ΧVΙΙΙ века. Чувашия в период зарождения капиталистических отношений (конец ΧVΙΙΙ и первая половина ΧΙΧ века). Чувашия в период реформ во второй половине ΧΙΧ века. Чувашия в начале ΧΧ века.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Хоровод  круглый год  </w:t>
      </w:r>
      <w:proofErr w:type="gramStart"/>
      <w:r w:rsidRPr="00BB3B78">
        <w:rPr>
          <w:rFonts w:ascii="Times New Roman" w:eastAsia="Times New Roman" w:hAnsi="Times New Roman" w:cs="Times New Roman"/>
          <w:b/>
          <w:bCs/>
          <w:i/>
          <w:iCs/>
          <w:color w:val="000000"/>
          <w:sz w:val="24"/>
          <w:szCs w:val="24"/>
          <w:lang w:eastAsia="ru-RU"/>
        </w:rPr>
        <w:t xml:space="preserve">( </w:t>
      </w:r>
      <w:proofErr w:type="gramEnd"/>
      <w:r w:rsidRPr="00BB3B78">
        <w:rPr>
          <w:rFonts w:ascii="Times New Roman" w:eastAsia="Times New Roman" w:hAnsi="Times New Roman" w:cs="Times New Roman"/>
          <w:b/>
          <w:bCs/>
          <w:i/>
          <w:iCs/>
          <w:color w:val="000000"/>
          <w:sz w:val="24"/>
          <w:szCs w:val="24"/>
          <w:lang w:eastAsia="ru-RU"/>
        </w:rPr>
        <w:t>12ч)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Чувашский народный календарь. Знакомство с историей народного календаря. Древние единицы измерения. Древняя чувашская письменность и цифры. Чувашский язык. Словарь чувашского языка. Словарь Ашмарина.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Чувашская мифология (6ч)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Этнологические мифы. Числовая символика в мифах. Записная книжка.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В некотором царстве...</w:t>
      </w:r>
      <w:proofErr w:type="gramStart"/>
      <w:r w:rsidRPr="00BB3B78">
        <w:rPr>
          <w:rFonts w:ascii="Times New Roman" w:eastAsia="Times New Roman" w:hAnsi="Times New Roman" w:cs="Times New Roman"/>
          <w:b/>
          <w:bCs/>
          <w:i/>
          <w:iCs/>
          <w:color w:val="000000"/>
          <w:sz w:val="24"/>
          <w:szCs w:val="24"/>
          <w:lang w:eastAsia="ru-RU"/>
        </w:rPr>
        <w:t xml:space="preserve">( </w:t>
      </w:r>
      <w:proofErr w:type="gramEnd"/>
      <w:r w:rsidRPr="00BB3B78">
        <w:rPr>
          <w:rFonts w:ascii="Times New Roman" w:eastAsia="Times New Roman" w:hAnsi="Times New Roman" w:cs="Times New Roman"/>
          <w:b/>
          <w:bCs/>
          <w:i/>
          <w:iCs/>
          <w:color w:val="000000"/>
          <w:sz w:val="24"/>
          <w:szCs w:val="24"/>
          <w:lang w:eastAsia="ru-RU"/>
        </w:rPr>
        <w:t>8ч)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Чувашская народная сказка. Главные герои народных сказок. Добро и зло, юмор и мораль в чувашских сказках. Жили-были…» (инсценирование сказки).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Простонародные обряды</w:t>
      </w:r>
      <w:r w:rsidRPr="00BB3B78">
        <w:rPr>
          <w:rFonts w:ascii="Times New Roman" w:eastAsia="Times New Roman" w:hAnsi="Times New Roman" w:cs="Times New Roman"/>
          <w:i/>
          <w:iCs/>
          <w:color w:val="000000"/>
          <w:sz w:val="24"/>
          <w:szCs w:val="24"/>
          <w:lang w:eastAsia="ru-RU"/>
        </w:rPr>
        <w:t> </w:t>
      </w:r>
      <w:r w:rsidRPr="00BB3B78">
        <w:rPr>
          <w:rFonts w:ascii="Times New Roman" w:eastAsia="Times New Roman" w:hAnsi="Times New Roman" w:cs="Times New Roman"/>
          <w:b/>
          <w:bCs/>
          <w:i/>
          <w:iCs/>
          <w:color w:val="000000"/>
          <w:sz w:val="24"/>
          <w:szCs w:val="24"/>
          <w:lang w:eastAsia="ru-RU"/>
        </w:rPr>
        <w:t>(16 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Летние обряды: «Çимĕк», «Уяв». Осенние обряды: «Авăн». Разучивание календарной фольклорной песни.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lastRenderedPageBreak/>
        <w:t>Не красна изба углами, а красна пирогами (8ч)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Пища наших предков. Кушанья, подаваемые на стол. Шăртан, тăвара (сырки). Рецепты их приготовления. Разнообразие видов и форм пирогов. Подача пирога к столу. Приготовление пирогов.</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Зимние праздники, обычаи и традиции чувашского народа (34ч)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Новый год у ворот (12ч)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Старинный гражданский год с 1 и введение Нового года с 1700 года. Старинные обряды в праздновании Нового года. Подарок к Новому году. Разучивание новогодних песен.</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С Рождеством Христовым!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Празднование Рождества на Руси. Главные кушанья на праздничном столе. Главные святочные обряды.</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Старый -Новый год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«Нартукан». Особенности праздника «Крещение».</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Суженый-ряженый приди ко мне ужинать(6ч)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Святочные гадания -древнейший из чувашских обрядов. Гадания с кольцами, с ложками, на воске в святках.</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Символ защиты(8ч)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Подвеска-оберег</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Весенние праздники, обычаи и традиции чувашского народа (26ч)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Ждем прихода весны! (2ч)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Праздник Сретения Господня (встреча зимы с весною).</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Народные посиделки (6ч)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«Улах</w:t>
      </w:r>
      <w:proofErr w:type="gramStart"/>
      <w:r w:rsidRPr="00BB3B78">
        <w:rPr>
          <w:rFonts w:ascii="Times New Roman" w:eastAsia="Times New Roman" w:hAnsi="Times New Roman" w:cs="Times New Roman"/>
          <w:color w:val="000000"/>
          <w:sz w:val="24"/>
          <w:szCs w:val="24"/>
          <w:lang w:eastAsia="ru-RU"/>
        </w:rPr>
        <w:t>»-</w:t>
      </w:r>
      <w:proofErr w:type="gramEnd"/>
      <w:r w:rsidRPr="00BB3B78">
        <w:rPr>
          <w:rFonts w:ascii="Times New Roman" w:eastAsia="Times New Roman" w:hAnsi="Times New Roman" w:cs="Times New Roman"/>
          <w:color w:val="000000"/>
          <w:sz w:val="24"/>
          <w:szCs w:val="24"/>
          <w:lang w:eastAsia="ru-RU"/>
        </w:rPr>
        <w:t>древнейший праздник у чувашского народа. Игры: «Поясок», «Петух», «Орешки». Разучивание и исполнение песен «Айтар, херсем выляма», «Сар ача</w:t>
      </w:r>
      <w:proofErr w:type="gramStart"/>
      <w:r w:rsidRPr="00BB3B78">
        <w:rPr>
          <w:rFonts w:ascii="Times New Roman" w:eastAsia="Times New Roman" w:hAnsi="Times New Roman" w:cs="Times New Roman"/>
          <w:color w:val="000000"/>
          <w:sz w:val="24"/>
          <w:szCs w:val="24"/>
          <w:lang w:eastAsia="ru-RU"/>
        </w:rPr>
        <w:t>,с</w:t>
      </w:r>
      <w:proofErr w:type="gramEnd"/>
      <w:r w:rsidRPr="00BB3B78">
        <w:rPr>
          <w:rFonts w:ascii="Times New Roman" w:eastAsia="Times New Roman" w:hAnsi="Times New Roman" w:cs="Times New Roman"/>
          <w:color w:val="000000"/>
          <w:sz w:val="24"/>
          <w:szCs w:val="24"/>
          <w:lang w:eastAsia="ru-RU"/>
        </w:rPr>
        <w:t>ар ача».</w:t>
      </w:r>
      <w:r w:rsidRPr="00BB3B78">
        <w:rPr>
          <w:rFonts w:ascii="Times New Roman" w:eastAsia="Times New Roman" w:hAnsi="Times New Roman" w:cs="Times New Roman"/>
          <w:b/>
          <w:bCs/>
          <w:i/>
          <w:iCs/>
          <w:color w:val="000000"/>
          <w:sz w:val="24"/>
          <w:szCs w:val="24"/>
          <w:lang w:eastAsia="ru-RU"/>
        </w:rPr>
        <w:t>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Обряды и традиции праздника Масленицы (6ч)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Разучивание игр и песен к Масленице. Изготовления куклы оберег из лоскутков ткани.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Традиции  празднования  Вербного воскресенья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«Качака». Украшение веточек вербы с фантиками конфет.</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Обычаи и традиции христианского праздника Пасхи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Легенда о первом яичке из детской Библии. Традиционные пасхальные блюда.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Крашение и роспись  яиц.</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Весенние хороводы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Обычаи и традиции праздника «Уяв». Разучивание хороводных песен. Песня-игра «Сар автан», «Асаттесем-асатте». Аппликация  «Весенний хоровод».</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Чувашское музыкальное искусство (24ч)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Музыка моего народа(6ч)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Роль музыки в жизни наших предков.  Жанры чувашских народных песен. Музыкальный фольклор Чувашей.  Разучивание песни.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Баюшки – баю, я вам песенки спою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Обряды по случаю рождения ребенка (Ачана ят пани). Колыбельные песни. Пеленание кукол.</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Ах, лето, лето (6ч)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Разучивание и исполнение песни «Ах-ха люли, люли». Игры «Лапталла», «Шур турильке».</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Итоговое занятие  (8ч)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Деревенские посиделки (8ч)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Гости и гостеприимство. «Улах» - итоговое занятие.</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Ожидаемые результаты</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По окончании 1- года обучения обучающиеся должны</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знать:</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происхождение и расселение чувашского народа;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историю народного календаря;</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древние единицы измерения, письменность, цифры и словарь;</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особенности национальной кухни;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lastRenderedPageBreak/>
        <w:t>- традиции и обряды чувашского народа;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многообразие народных праздников и обрядов;</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чувашскую народную музыку;</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тексты детских народных песен;</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уметь:</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различать православные и календарные праздники;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петь народные песни, исполнять танцы, самостоятельно заводить хороводы;</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организовать игру во время праздников;</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выступать перед аудиторией;</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выражать себя в народном творчестве;</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изготавливать поделки декоративно – прикладного творчества.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проявлять творчество и фантазию;</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ориентироваться в игровом пространстве, взаимодействовать в игре, оказывать друг другу помощь;</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работать с литературой и информационными источниками;</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2-ого года обучения</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Отчий дом, родимый» (чувашская изба, её убранство,</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предметы декора, народного быта) (32ч)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Убранство чувашской избы(6ч)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Облик избы и его декоративные элементы (самцовая конструкция крыши, устройство кровель). Символическое значение окон, дверей, месторасположение дома. Древние образы в убранстве дома (*создание эскизов декоративных элементов)</w:t>
      </w:r>
      <w:r w:rsidRPr="00BB3B78">
        <w:rPr>
          <w:rFonts w:ascii="Times New Roman" w:eastAsia="Times New Roman" w:hAnsi="Times New Roman" w:cs="Times New Roman"/>
          <w:b/>
          <w:bCs/>
          <w:color w:val="000000"/>
          <w:sz w:val="24"/>
          <w:szCs w:val="24"/>
          <w:lang w:eastAsia="ru-RU"/>
        </w:rPr>
        <w:t>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Украшение дома (6ч)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Резьба снаружи: (наличники, причелины). Символика разных узоров. Резьба внутри: (лавки, скамьи, сундуки, прялки). Украшение красного угла. Разработка узоров наличника (бумага)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Внутренний мир чувашской избы (8ч)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«Печь – как сердце дома» -интерьер жилища (столы-шкафы, скамьи, неподвижная мебель). Домашняя утварь. Лепка домашней утвари из пластилина</w:t>
      </w:r>
      <w:r w:rsidRPr="00BB3B78">
        <w:rPr>
          <w:rFonts w:ascii="Times New Roman" w:eastAsia="Times New Roman" w:hAnsi="Times New Roman" w:cs="Times New Roman"/>
          <w:b/>
          <w:bCs/>
          <w:color w:val="000000"/>
          <w:sz w:val="24"/>
          <w:szCs w:val="24"/>
          <w:lang w:eastAsia="ru-RU"/>
        </w:rPr>
        <w:t>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Мифические существа чувашского дома (2ч)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Одухотворение быта, обживание, уют. Чувство родного дома. Почему говорят:</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«В гостях хорошо, а дома лучше»</w:t>
      </w:r>
      <w:r w:rsidRPr="00BB3B78">
        <w:rPr>
          <w:rFonts w:ascii="Times New Roman" w:eastAsia="Times New Roman" w:hAnsi="Times New Roman" w:cs="Times New Roman"/>
          <w:b/>
          <w:bCs/>
          <w:color w:val="000000"/>
          <w:sz w:val="24"/>
          <w:szCs w:val="24"/>
          <w:lang w:eastAsia="ru-RU"/>
        </w:rPr>
        <w:t>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Что нам стоит дом построить? (10ч)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Создание макета дома из бумаги.        </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Чувашское изобразительное искусство (32 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Изобразительное искусство чувашского народа(10ч)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Изобразительное искусство в жизни древних чувашей. Первые чувашские профессиональные художники. Современное изобразительное искусство Чувашии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Конфеты фабрики «АККонд» (придумать эскиз фантика и название сорта).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Загадочный мир народных узоров (6ч)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Образы солнц, дающих тепло земному миру (аппликация). Образы животных, олицетворяющих силы природы и связывающих человека с космосом (рисование).</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Образы дома, земли, деревьев и растений.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Знакомства с вышивкой (6ч)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Инструктаж по ТБ при вышивании. Простые стежки: «Шуркени» (петельный шов);</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«Кукар- макар» (зигзаг); «Таваткал» (крестик). Вышивание салфетки.</w:t>
      </w:r>
      <w:r w:rsidRPr="00BB3B78">
        <w:rPr>
          <w:rFonts w:ascii="Times New Roman" w:eastAsia="Times New Roman" w:hAnsi="Times New Roman" w:cs="Times New Roman"/>
          <w:b/>
          <w:bCs/>
          <w:color w:val="000000"/>
          <w:sz w:val="24"/>
          <w:szCs w:val="24"/>
          <w:lang w:eastAsia="ru-RU"/>
        </w:rPr>
        <w:t>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Национальная кукла (10 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Изготовление национальной куклы.</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Театральное искусство Чувашии         (24ч)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Народный театр (24ч)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Элементы театральных действий в жизни древних чувашей. Чувашский профессиональный театр. Современные театральные деятели Чувашии. Игры «Чăх чĕпписем», «тата тилĕ»,</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lastRenderedPageBreak/>
        <w:t>«ят пĕлмелле». Сценка «Тĕрлĕ мăнуксем» (Г. Федяков). Изготовление фигурок для настольного театра. Изготовление занавеса для сказки        </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Чувашское музыкальное искусство (32ч)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Народные инструменты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Древние инструменты. Использование в быту разнообразных доступных инструментов.</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Применение шумовых и ударных инструментов.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Использование инструментов в песнях</w:t>
      </w:r>
      <w:r w:rsidRPr="00BB3B78">
        <w:rPr>
          <w:rFonts w:ascii="Times New Roman" w:eastAsia="Times New Roman" w:hAnsi="Times New Roman" w:cs="Times New Roman"/>
          <w:b/>
          <w:bCs/>
          <w:color w:val="000000"/>
          <w:sz w:val="24"/>
          <w:szCs w:val="24"/>
          <w:lang w:eastAsia="ru-RU"/>
        </w:rPr>
        <w:t>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Использование инструментов в песнях «Линка-линка», «Ташлар - ташлар»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Знакомство с чувашским композитором (2ч)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В. В. Адюков.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Чувашские народные танцы (22ч)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Просмотр СD дисков. Разучивание  народного танца «Ахаяс». Разучивание и исполнение песни «Ахаяс».</w:t>
      </w:r>
    </w:p>
    <w:p w:rsidR="00BB3B78" w:rsidRPr="00BB3B78" w:rsidRDefault="00EC5E01" w:rsidP="00BB3B78">
      <w:pPr>
        <w:shd w:val="clear" w:color="auto" w:fill="FFFFFF"/>
        <w:spacing w:after="0" w:line="240" w:lineRule="auto"/>
        <w:jc w:val="center"/>
        <w:rPr>
          <w:rFonts w:ascii="Calibri" w:eastAsia="Times New Roman" w:hAnsi="Calibri" w:cs="Times New Roman"/>
          <w:color w:val="000000"/>
          <w:lang w:eastAsia="ru-RU"/>
        </w:rPr>
      </w:pPr>
      <w:r>
        <w:rPr>
          <w:rFonts w:ascii="Times New Roman" w:eastAsia="Times New Roman" w:hAnsi="Times New Roman" w:cs="Times New Roman"/>
          <w:b/>
          <w:bCs/>
          <w:color w:val="000000"/>
          <w:sz w:val="24"/>
          <w:szCs w:val="24"/>
          <w:lang w:eastAsia="ru-RU"/>
        </w:rPr>
        <w:t>Духовная культура чуваш</w:t>
      </w:r>
      <w:r w:rsidR="00BB3B78" w:rsidRPr="00BB3B78">
        <w:rPr>
          <w:rFonts w:ascii="Times New Roman" w:eastAsia="Times New Roman" w:hAnsi="Times New Roman" w:cs="Times New Roman"/>
          <w:b/>
          <w:bCs/>
          <w:color w:val="000000"/>
          <w:sz w:val="24"/>
          <w:szCs w:val="24"/>
          <w:lang w:eastAsia="ru-RU"/>
        </w:rPr>
        <w:t xml:space="preserve"> (24ч)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Духовная культура народа(2ч)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Никита Яковлевич Бичурин (Учёный). Пётр Егорович Егоров (Архитектор). С. А. Абруков (доктор физико-математических наук). Надежда Павлова (Балерина). Их вклад в развитие российской и мировой науки.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Исторические личности и деятели культуры (2ч)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И. Я. Яковлев – учитель чувашского народа. Составление чувашского алфавита и букваря</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Герои гражданской войны (2ч)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Герой гражданской войны В. И. Чапаев</w:t>
      </w:r>
    </w:p>
    <w:p w:rsidR="00BB3B78" w:rsidRPr="00BB3B78" w:rsidRDefault="00EC5E01" w:rsidP="00BB3B78">
      <w:pPr>
        <w:shd w:val="clear" w:color="auto" w:fill="FFFFFF"/>
        <w:spacing w:after="0" w:line="240" w:lineRule="auto"/>
        <w:rPr>
          <w:rFonts w:ascii="Calibri" w:eastAsia="Times New Roman" w:hAnsi="Calibri" w:cs="Times New Roman"/>
          <w:color w:val="000000"/>
          <w:lang w:eastAsia="ru-RU"/>
        </w:rPr>
      </w:pPr>
      <w:r>
        <w:rPr>
          <w:rFonts w:ascii="Times New Roman" w:eastAsia="Times New Roman" w:hAnsi="Times New Roman" w:cs="Times New Roman"/>
          <w:b/>
          <w:bCs/>
          <w:i/>
          <w:iCs/>
          <w:color w:val="000000"/>
          <w:sz w:val="24"/>
          <w:szCs w:val="24"/>
          <w:lang w:eastAsia="ru-RU"/>
        </w:rPr>
        <w:t>Уроженцы села</w:t>
      </w:r>
      <w:r w:rsidR="00BB3B78" w:rsidRPr="00BB3B78">
        <w:rPr>
          <w:rFonts w:ascii="Times New Roman" w:eastAsia="Times New Roman" w:hAnsi="Times New Roman" w:cs="Times New Roman"/>
          <w:b/>
          <w:bCs/>
          <w:i/>
          <w:iCs/>
          <w:color w:val="000000"/>
          <w:sz w:val="24"/>
          <w:szCs w:val="24"/>
          <w:lang w:eastAsia="ru-RU"/>
        </w:rPr>
        <w:t xml:space="preserve"> на фронтах Отечественной войны(2ч)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Чувашии – Родина трёх космонавтов (2ч)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Андриан Николаев.  Николай Михайлович Бударин. Мусса Хираманович Манаров</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Спортсмены (2ч)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Н.А. Колесников – 4-кратный чемпион Европы, 3-х-кратный чемпион мира по тяжёлой атлетике. Чемпион ХХΙ Олимпийских игр (Монреаль)…</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Дочь чемпиона и сама чемпионка А.Колесникова, прославленная гимнастка мирового класса, серебряный призёр Олимпийских игр в Сиднее.</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Чувашская Республика в ХХΙ веке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Государственные символы ЧР. Государственный гимн ЧР. Конституция ЧР. Первый президент ЧР. Праздники ЧР (25 апреля – День Чувашского языка).        </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Известные чувашские писатели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Н.И. Полоруссов-Шелеби (Н.И. Полоруссов-Шелепи). П.П. Хазангай (Петĕр Хусанкай). Вадлей Давыдов – Анатри. Чтение и разучивание стихов.        </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Итоговое занятие (4ч)</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Литературно – музыкальная композиция</w:t>
      </w:r>
      <w:r w:rsidRPr="00BB3B78">
        <w:rPr>
          <w:rFonts w:ascii="Times New Roman" w:eastAsia="Times New Roman" w:hAnsi="Times New Roman" w:cs="Times New Roman"/>
          <w:b/>
          <w:bCs/>
          <w:i/>
          <w:iCs/>
          <w:color w:val="000000"/>
          <w:sz w:val="24"/>
          <w:szCs w:val="24"/>
          <w:lang w:eastAsia="ru-RU"/>
        </w:rPr>
        <w:t>(4ч)</w:t>
      </w:r>
    </w:p>
    <w:p w:rsidR="00BB3B78" w:rsidRPr="00BB3B78" w:rsidRDefault="00BB3B78" w:rsidP="00BB3B78">
      <w:pPr>
        <w:shd w:val="clear" w:color="auto" w:fill="FFFFFF"/>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Ожидаемые результаты</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По окончании 2- года обучения обучающиеся должны</w:t>
      </w:r>
    </w:p>
    <w:p w:rsidR="00BB3B78" w:rsidRPr="00BB3B78" w:rsidRDefault="00BB3B78" w:rsidP="00BB3B78">
      <w:pPr>
        <w:shd w:val="clear" w:color="auto" w:fill="FFFFFF"/>
        <w:spacing w:after="0" w:line="240" w:lineRule="auto"/>
        <w:jc w:val="both"/>
        <w:rPr>
          <w:rFonts w:ascii="Calibri" w:eastAsia="Times New Roman" w:hAnsi="Calibri" w:cs="Times New Roman"/>
          <w:color w:val="000000"/>
          <w:lang w:eastAsia="ru-RU"/>
        </w:rPr>
      </w:pPr>
      <w:r w:rsidRPr="00BB3B78">
        <w:rPr>
          <w:rFonts w:ascii="Times New Roman" w:eastAsia="Times New Roman" w:hAnsi="Times New Roman" w:cs="Times New Roman"/>
          <w:b/>
          <w:bCs/>
          <w:i/>
          <w:iCs/>
          <w:color w:val="000000"/>
          <w:sz w:val="24"/>
          <w:szCs w:val="24"/>
          <w:lang w:eastAsia="ru-RU"/>
        </w:rPr>
        <w:t>знать:</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характерные особенности культуры и быта чувашского народа;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внутренне устройство чувашской  избы;</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чувашские народные инструменты;</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памятные события и даты, связанные с историческими событиями чувашского народа;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известных деятелей чувашского народа;</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основы духовной жизни чувашей;</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уметь:</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w:t>
      </w:r>
      <w:r w:rsidRPr="00BB3B78">
        <w:rPr>
          <w:rFonts w:ascii="Times New Roman" w:eastAsia="Times New Roman" w:hAnsi="Times New Roman" w:cs="Times New Roman"/>
          <w:b/>
          <w:bCs/>
          <w:color w:val="002060"/>
          <w:sz w:val="24"/>
          <w:szCs w:val="24"/>
          <w:lang w:eastAsia="ru-RU"/>
        </w:rPr>
        <w:t> </w:t>
      </w:r>
      <w:r w:rsidRPr="00BB3B78">
        <w:rPr>
          <w:rFonts w:ascii="Times New Roman" w:eastAsia="Times New Roman" w:hAnsi="Times New Roman" w:cs="Times New Roman"/>
          <w:color w:val="000000"/>
          <w:sz w:val="24"/>
          <w:szCs w:val="24"/>
          <w:lang w:eastAsia="ru-RU"/>
        </w:rPr>
        <w:t>находить отличительные черты чувашской избы;</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различать виды и особенности национальной вышивки;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создавать эскизы декоративных элементов;</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выражать себя в народном творчестве;</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 создавать макет дома из бумаги;</w:t>
      </w:r>
    </w:p>
    <w:p w:rsidR="00BB3B78" w:rsidRPr="00BB3B78" w:rsidRDefault="00BB3B78" w:rsidP="00BB3B78">
      <w:pPr>
        <w:shd w:val="clear" w:color="auto" w:fill="FFFFFF"/>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lastRenderedPageBreak/>
        <w:t>- использовать приобретенные знания и умения в практической  деятельности.</w:t>
      </w:r>
    </w:p>
    <w:tbl>
      <w:tblPr>
        <w:tblW w:w="21600" w:type="dxa"/>
        <w:tblInd w:w="-568" w:type="dxa"/>
        <w:shd w:val="clear" w:color="auto" w:fill="FFFFFF"/>
        <w:tblCellMar>
          <w:top w:w="15" w:type="dxa"/>
          <w:left w:w="15" w:type="dxa"/>
          <w:bottom w:w="15" w:type="dxa"/>
          <w:right w:w="15" w:type="dxa"/>
        </w:tblCellMar>
        <w:tblLook w:val="04A0" w:firstRow="1" w:lastRow="0" w:firstColumn="1" w:lastColumn="0" w:noHBand="0" w:noVBand="1"/>
      </w:tblPr>
      <w:tblGrid>
        <w:gridCol w:w="31680"/>
      </w:tblGrid>
      <w:tr w:rsidR="00BB3B78" w:rsidRPr="00BB3B78" w:rsidTr="00BB3B78">
        <w:trPr>
          <w:trHeight w:val="14942"/>
        </w:trPr>
        <w:tc>
          <w:tcPr>
            <w:tcW w:w="10632" w:type="dxa"/>
            <w:tcBorders>
              <w:top w:val="single" w:sz="2" w:space="0" w:color="000000"/>
              <w:left w:val="single" w:sz="2" w:space="0" w:color="000000"/>
              <w:bottom w:val="single" w:sz="2" w:space="0" w:color="000000"/>
              <w:right w:val="single" w:sz="2" w:space="0" w:color="000000"/>
            </w:tcBorders>
            <w:shd w:val="clear" w:color="auto" w:fill="FFFFFF"/>
            <w:tcMar>
              <w:top w:w="0" w:type="dxa"/>
              <w:left w:w="108" w:type="dxa"/>
              <w:bottom w:w="0" w:type="dxa"/>
              <w:right w:w="108" w:type="dxa"/>
            </w:tcMar>
            <w:hideMark/>
          </w:tcPr>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lastRenderedPageBreak/>
              <w:t>Содержание программы (144ч)</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3-ого года обучения</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Чувашский народный костюм (96 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Конструирование и моделирование чувашского народного костюма (6ч)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Знакомство с историей народного костюма.  Нательная одежда. Верхняя одежда Рисование эскизов народной одежды.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Как рубашка в поле выросла(6ч)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 Лён и конопля. Свойства волокон и ткани. Пряжа и прядение.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Не игла шьёт, а руки (2ч)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Виды ручных стежков и строчек.  «Мало знать надо уметь» (изготовление ручных образцов ручных стежков и строчек)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Женский национальный костюм (36ч)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Праздничный кафтан из тонкого и мягкого сукна белого цвета. Декоративная отделка кафтана (вышивка на груди). Снятие мерок, построение чертежа. Моделирование кафтана с учётом народных традиций. Обработка кафтана. Художественная отделка кафтана.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Рубаха – древнейший вид чувашской одежды (46ч)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История чувашской сорочицы. Мужская и женская рубаха. Виды рубах по раскрою.</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Простые рабочие и праздничные рубахи. Снятие мерок, построение чертежа. Технология изготовления рубахи. Художественное оформление рубахи.        </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Женские украшения        (6ч)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i/>
                <w:iCs/>
                <w:color w:val="000000"/>
                <w:sz w:val="24"/>
                <w:szCs w:val="24"/>
                <w:lang w:eastAsia="ru-RU"/>
              </w:rPr>
              <w:t>Традиционные женские украшения(2 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Нагрудные и швейные наряды (ама, шулкеме, алка, мая, суха). Перевязь (тевет). Подвески (сарка). Браслет (сула). Кольцо (сере).  Поясные подвески (йес хуре).  Поясное зеркальце (текер). Поясной кошелёк (енчек)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Каков мастер – такова и работа (4ч)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Височные подвески («Алка»)        </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Женские и мужские головные уборы        (42ч)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Традиционные женские и мужские головные  уборы (4ч)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История традиционных головных уборов. Головной убор девушки (тухья). Головной убор женщины (хушпу). Символическое значение головного убора.  Головной убор мужчины (шапка). Головной убор мужчин (кепка).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Каков мастер, такова и работа (34ч)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Материалы, инструменты и приспособления для изготовления женской головной повязки масмак. Основные приёмы изготовления масмак. Виды отделки (тесьма, бисер, монеты и т.д.). Технология изготовления женской головной повязки масмак. Вышивка женской головной повязки масмак.</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Итоговое занятие (4ч)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Подготовка к празднику (4ч)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Праздничный концерт.</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Ожидаемые результаты</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По окончании 3- года обучения обучающиеся</w:t>
            </w:r>
            <w:r w:rsidRPr="00BB3B78">
              <w:rPr>
                <w:rFonts w:ascii="Times New Roman" w:eastAsia="Times New Roman" w:hAnsi="Times New Roman" w:cs="Times New Roman"/>
                <w:b/>
                <w:bCs/>
                <w:color w:val="000000"/>
                <w:sz w:val="24"/>
                <w:szCs w:val="24"/>
                <w:lang w:eastAsia="ru-RU"/>
              </w:rPr>
              <w:t> должны</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знать:</w:t>
            </w:r>
          </w:p>
          <w:p w:rsidR="00BB3B78" w:rsidRPr="00BB3B78" w:rsidRDefault="00BB3B78" w:rsidP="00BB3B78">
            <w:pPr>
              <w:spacing w:after="0" w:line="240" w:lineRule="auto"/>
              <w:ind w:left="-426" w:firstLine="426"/>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историю костюма, головного убора, женских украшений чувашского народа;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технологию изготовления рубахи, женского украшения (височные подвески «Алка»), женского традиционного головного убора (масмак);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уметь: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изготавливать образы ручных стежков и строчек;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различать  рабочие и праздничные рубахи;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снимать мерки, строить чертежи;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моделировать кафтан с учетом народных традиций;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воплощать задуманное от эскиза до конечного результата;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применять в изготовлении изделия разнообразные технологические приёмы;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создавать оригинальные авторские изделия.</w:t>
            </w:r>
          </w:p>
          <w:p w:rsidR="00BB3B78" w:rsidRPr="00BB3B78" w:rsidRDefault="00BB3B78" w:rsidP="00BB3B78">
            <w:pPr>
              <w:spacing w:after="0" w:line="240" w:lineRule="auto"/>
              <w:ind w:firstLine="284"/>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Раздел 2. Комплекс организационно-педагогических условий</w:t>
            </w:r>
          </w:p>
          <w:p w:rsidR="00BB3B78" w:rsidRPr="00BB3B78" w:rsidRDefault="00BB3B78" w:rsidP="00BB3B78">
            <w:pPr>
              <w:spacing w:after="0" w:line="240" w:lineRule="auto"/>
              <w:ind w:firstLine="284"/>
              <w:jc w:val="center"/>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2.1. Организационно-педагогические условия реализации программы</w:t>
            </w:r>
          </w:p>
          <w:p w:rsidR="00BB3B78" w:rsidRPr="00BB3B78" w:rsidRDefault="00BB3B78" w:rsidP="00BB3B78">
            <w:pPr>
              <w:spacing w:after="0" w:line="240" w:lineRule="auto"/>
              <w:ind w:firstLine="710"/>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Помещение : учебный кабинет для проведения групповых и индивидуальных учебных занятий площадью 36 кв.м. В кабинете имеются   15 мест для обучающихся</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уголок объединения, сменная выставка работ обучающихся,  накопительные папки, литературы, «Наши достижения», «Наше творчество».</w:t>
            </w:r>
          </w:p>
          <w:p w:rsidR="00BB3B78" w:rsidRPr="00BB3B78" w:rsidRDefault="00BB3B78" w:rsidP="00BB3B78">
            <w:pPr>
              <w:spacing w:after="0" w:line="240" w:lineRule="auto"/>
              <w:ind w:firstLine="710"/>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Информационно-коммуникативные средства:</w:t>
            </w:r>
          </w:p>
          <w:p w:rsidR="00BB3B78" w:rsidRPr="00BB3B78" w:rsidRDefault="00BB3B78" w:rsidP="00BB3B78">
            <w:pPr>
              <w:spacing w:after="0" w:line="240" w:lineRule="auto"/>
              <w:ind w:firstLine="710"/>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Персональный компьютер.</w:t>
            </w:r>
          </w:p>
          <w:p w:rsidR="00BB3B78" w:rsidRPr="00BB3B78" w:rsidRDefault="00BB3B78" w:rsidP="00BB3B78">
            <w:pPr>
              <w:spacing w:after="0" w:line="240" w:lineRule="auto"/>
              <w:ind w:firstLine="710"/>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Мультимедийный проектор.</w:t>
            </w:r>
          </w:p>
          <w:p w:rsidR="00BB3B78" w:rsidRPr="00BB3B78" w:rsidRDefault="00BB3B78" w:rsidP="00BB3B78">
            <w:pPr>
              <w:spacing w:after="0" w:line="240" w:lineRule="auto"/>
              <w:ind w:firstLine="710"/>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Интерактивная доска.</w:t>
            </w:r>
          </w:p>
          <w:p w:rsidR="00BB3B78" w:rsidRPr="00BB3B78" w:rsidRDefault="00BB3B78" w:rsidP="00BB3B78">
            <w:pPr>
              <w:spacing w:after="0" w:line="240" w:lineRule="auto"/>
              <w:ind w:firstLine="710"/>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Экранно – тематические  пособия:</w:t>
            </w:r>
          </w:p>
          <w:p w:rsidR="00BB3B78" w:rsidRPr="00BB3B78" w:rsidRDefault="00BB3B78" w:rsidP="00BB3B78">
            <w:pPr>
              <w:spacing w:after="0" w:line="240" w:lineRule="auto"/>
              <w:ind w:firstLine="710"/>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Презентации,  диски</w:t>
            </w:r>
          </w:p>
          <w:p w:rsidR="00BB3B78" w:rsidRPr="00BB3B78" w:rsidRDefault="00BB3B78" w:rsidP="00BB3B78">
            <w:pPr>
              <w:spacing w:after="0" w:line="240" w:lineRule="auto"/>
              <w:ind w:firstLine="710"/>
              <w:rPr>
                <w:rFonts w:ascii="Calibri" w:eastAsia="Times New Roman" w:hAnsi="Calibri" w:cs="Arial"/>
                <w:color w:val="000000"/>
                <w:lang w:eastAsia="ru-RU"/>
              </w:rPr>
            </w:pPr>
            <w:r w:rsidRPr="00BB3B78">
              <w:rPr>
                <w:rFonts w:ascii="Times New Roman" w:eastAsia="Times New Roman" w:hAnsi="Times New Roman" w:cs="Times New Roman"/>
                <w:i/>
                <w:iCs/>
                <w:color w:val="000000"/>
                <w:sz w:val="24"/>
                <w:szCs w:val="24"/>
                <w:lang w:eastAsia="ru-RU"/>
              </w:rPr>
              <w:t>Интернент – ресурсы:</w:t>
            </w:r>
          </w:p>
          <w:p w:rsidR="00BB3B78" w:rsidRPr="00BB3B78" w:rsidRDefault="00BB3B78" w:rsidP="00BB3B78">
            <w:pPr>
              <w:spacing w:after="0" w:line="240" w:lineRule="auto"/>
              <w:ind w:firstLine="710"/>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 Единая коллекция Цифровых Образовательных Ресурсов. – Режим доступа</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http://school-collection.edu.ru</w:t>
            </w:r>
          </w:p>
          <w:p w:rsidR="00BB3B78" w:rsidRPr="00BB3B78" w:rsidRDefault="00BB3B78" w:rsidP="00BB3B78">
            <w:pPr>
              <w:spacing w:after="0" w:line="240" w:lineRule="auto"/>
              <w:ind w:firstLine="710"/>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2. Детские электронные презентации. – Режим доступа</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http://www.viki.rdf.ru</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Обеспечение программы методическими видами продукции</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наглядные пособия;</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изделия народных промыслов;</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традиционные предметы     домашнего обихода;</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национальные костюмы;</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фото, аудио,  видеоматериалы;</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также: посещение библиотеки,  музея, встречи с интересными людьми.</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Педагогические  методы, исполҗзуемые при проведении занятий:</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репродуктивный (объяснительный)</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иллюстративный (наглядные пособия, схемы, иллюстрации);</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продуктивный (практические занятия)</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поисково-творческий (доклады, беседы, сообщения)</w:t>
            </w:r>
          </w:p>
          <w:p w:rsidR="00BB3B78" w:rsidRPr="00BB3B78" w:rsidRDefault="00BB3B78" w:rsidP="00BB3B78">
            <w:pPr>
              <w:spacing w:after="0" w:line="240" w:lineRule="auto"/>
              <w:ind w:firstLine="284"/>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проблемное усвоение материала (теоретическое объяснение)</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i/>
                <w:iCs/>
                <w:color w:val="111111"/>
                <w:sz w:val="24"/>
                <w:szCs w:val="24"/>
                <w:lang w:eastAsia="ru-RU"/>
              </w:rPr>
              <w:t>2.2. Формы аттестации (контроля)</w:t>
            </w:r>
          </w:p>
          <w:p w:rsidR="00BB3B78" w:rsidRPr="00BB3B78" w:rsidRDefault="00BB3B78" w:rsidP="00BB3B78">
            <w:pPr>
              <w:spacing w:after="0" w:line="240" w:lineRule="auto"/>
              <w:ind w:firstLine="284"/>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 </w:t>
            </w:r>
            <w:r w:rsidRPr="00BB3B78">
              <w:rPr>
                <w:rFonts w:ascii="Times New Roman" w:eastAsia="Times New Roman" w:hAnsi="Times New Roman" w:cs="Times New Roman"/>
                <w:color w:val="000000"/>
                <w:sz w:val="24"/>
                <w:szCs w:val="24"/>
                <w:lang w:eastAsia="ru-RU"/>
              </w:rPr>
              <w:t>Главным результатом реализации программы является  талантливость,  способность трудиться,  упорно добиваться достижения нужного результата.</w:t>
            </w:r>
          </w:p>
          <w:p w:rsidR="00BB3B78" w:rsidRPr="00BB3B78" w:rsidRDefault="00BB3B78" w:rsidP="00BB3B78">
            <w:pPr>
              <w:spacing w:after="0" w:line="240" w:lineRule="auto"/>
              <w:ind w:firstLine="710"/>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Для отслеживания результатов реализации программы не  применяется  оценочная система, а учитываются творческие успехи детей.  Результатом  занятий могут быть:</w:t>
            </w:r>
          </w:p>
          <w:p w:rsidR="00BB3B78" w:rsidRPr="00BB3B78" w:rsidRDefault="00BB3B78" w:rsidP="00BB3B78">
            <w:pPr>
              <w:spacing w:after="0" w:line="240" w:lineRule="auto"/>
              <w:ind w:firstLine="710"/>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итоговые выставки изделий художественного и декоративно-прикладного творчества (вышитые салфетки, изделия с образцами национальных орнаментов, рисунки на национальную тематику, изготовленные национальные игрушки);</w:t>
            </w:r>
          </w:p>
          <w:p w:rsidR="00BB3B78" w:rsidRPr="00BB3B78" w:rsidRDefault="00BB3B78" w:rsidP="00BB3B78">
            <w:pPr>
              <w:spacing w:after="0" w:line="240" w:lineRule="auto"/>
              <w:ind w:firstLine="710"/>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участие в муниципальных,  региональных и всероссийских творческих конкурсах и фестивалях;</w:t>
            </w:r>
          </w:p>
          <w:p w:rsidR="00BB3B78" w:rsidRPr="00BB3B78" w:rsidRDefault="00BB3B78" w:rsidP="00BB3B78">
            <w:pPr>
              <w:spacing w:after="0" w:line="240" w:lineRule="auto"/>
              <w:ind w:firstLine="710"/>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театрализованные представления;</w:t>
            </w:r>
          </w:p>
          <w:p w:rsidR="00BB3B78" w:rsidRPr="00BB3B78" w:rsidRDefault="00BB3B78" w:rsidP="00BB3B78">
            <w:pPr>
              <w:spacing w:after="0" w:line="240" w:lineRule="auto"/>
              <w:ind w:firstLine="710"/>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подготовка и защита проектных работ;</w:t>
            </w:r>
          </w:p>
          <w:p w:rsidR="00BB3B78" w:rsidRPr="00BB3B78" w:rsidRDefault="00BB3B78" w:rsidP="00BB3B78">
            <w:pPr>
              <w:spacing w:after="0" w:line="240" w:lineRule="auto"/>
              <w:ind w:firstLine="284"/>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 педагогическое наблюдение;</w:t>
            </w:r>
          </w:p>
          <w:p w:rsidR="00BB3B78" w:rsidRPr="00BB3B78" w:rsidRDefault="00BB3B78" w:rsidP="00BB3B78">
            <w:pPr>
              <w:spacing w:after="0" w:line="240" w:lineRule="auto"/>
              <w:ind w:firstLine="284"/>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 анкетирование;</w:t>
            </w:r>
          </w:p>
          <w:p w:rsidR="00BB3B78" w:rsidRPr="00BB3B78" w:rsidRDefault="00BB3B78" w:rsidP="00BB3B78">
            <w:pPr>
              <w:spacing w:after="0" w:line="240" w:lineRule="auto"/>
              <w:ind w:firstLine="284"/>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 тестирование.</w:t>
            </w:r>
          </w:p>
          <w:tbl>
            <w:tblPr>
              <w:tblW w:w="21600" w:type="dxa"/>
              <w:tblInd w:w="108" w:type="dxa"/>
              <w:tblCellMar>
                <w:top w:w="15" w:type="dxa"/>
                <w:left w:w="15" w:type="dxa"/>
                <w:bottom w:w="15" w:type="dxa"/>
                <w:right w:w="15" w:type="dxa"/>
              </w:tblCellMar>
              <w:tblLook w:val="04A0" w:firstRow="1" w:lastRow="0" w:firstColumn="1" w:lastColumn="0" w:noHBand="0" w:noVBand="1"/>
            </w:tblPr>
            <w:tblGrid>
              <w:gridCol w:w="4838"/>
              <w:gridCol w:w="16762"/>
            </w:tblGrid>
            <w:tr w:rsidR="00BB3B78" w:rsidRPr="00BB3B78">
              <w:tc>
                <w:tcPr>
                  <w:tcW w:w="226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Виды аттестации</w:t>
                  </w:r>
                </w:p>
              </w:tc>
              <w:tc>
                <w:tcPr>
                  <w:tcW w:w="785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B3B78" w:rsidRPr="00BB3B78" w:rsidRDefault="00BB3B78" w:rsidP="00BB3B78">
                  <w:pPr>
                    <w:spacing w:after="0" w:line="240" w:lineRule="auto"/>
                    <w:jc w:val="center"/>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Формы аттестации</w:t>
                  </w:r>
                </w:p>
              </w:tc>
            </w:tr>
            <w:tr w:rsidR="00BB3B78" w:rsidRPr="00BB3B78">
              <w:tc>
                <w:tcPr>
                  <w:tcW w:w="226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Промежуточная аттестация</w:t>
                  </w:r>
                </w:p>
              </w:tc>
              <w:tc>
                <w:tcPr>
                  <w:tcW w:w="785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Диагностика уровня ключевых, метапредметных и предметных компетенций учащихся</w:t>
                  </w:r>
                  <w:proofErr w:type="gramStart"/>
                  <w:r w:rsidRPr="00BB3B78">
                    <w:rPr>
                      <w:rFonts w:ascii="Times New Roman" w:eastAsia="Times New Roman" w:hAnsi="Times New Roman" w:cs="Times New Roman"/>
                      <w:color w:val="000000"/>
                      <w:sz w:val="24"/>
                      <w:szCs w:val="24"/>
                      <w:lang w:eastAsia="ru-RU"/>
                    </w:rPr>
                    <w:t xml:space="preserve"> .</w:t>
                  </w:r>
                  <w:proofErr w:type="gramEnd"/>
                </w:p>
                <w:p w:rsidR="00BB3B78" w:rsidRPr="00BB3B78" w:rsidRDefault="00BB3B78" w:rsidP="00BB3B78">
                  <w:pPr>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Формы</w:t>
                  </w:r>
                  <w:r w:rsidRPr="00BB3B78">
                    <w:rPr>
                      <w:rFonts w:ascii="Times New Roman" w:eastAsia="Times New Roman" w:hAnsi="Times New Roman" w:cs="Times New Roman"/>
                      <w:color w:val="000000"/>
                      <w:sz w:val="24"/>
                      <w:szCs w:val="24"/>
                      <w:lang w:eastAsia="ru-RU"/>
                    </w:rPr>
                    <w:t> – тестирование, защита проектов, собеседование, анкетирование, участие в конкурсах школьного, муниципального, республиканского и др. уровней,</w:t>
                  </w:r>
                </w:p>
              </w:tc>
            </w:tr>
            <w:tr w:rsidR="00BB3B78" w:rsidRPr="00BB3B78">
              <w:tc>
                <w:tcPr>
                  <w:tcW w:w="226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Итоговая аттестация</w:t>
                  </w:r>
                </w:p>
              </w:tc>
              <w:tc>
                <w:tcPr>
                  <w:tcW w:w="7858" w:type="dxa"/>
                  <w:tcBorders>
                    <w:top w:val="single" w:sz="8" w:space="0" w:color="000000"/>
                    <w:left w:val="single" w:sz="8" w:space="0" w:color="000000"/>
                    <w:bottom w:val="single" w:sz="8" w:space="0" w:color="000000"/>
                    <w:right w:val="single" w:sz="8" w:space="0" w:color="000000"/>
                  </w:tcBorders>
                  <w:tcMar>
                    <w:top w:w="0" w:type="dxa"/>
                    <w:left w:w="116" w:type="dxa"/>
                    <w:bottom w:w="0" w:type="dxa"/>
                    <w:right w:w="116" w:type="dxa"/>
                  </w:tcMar>
                  <w:hideMark/>
                </w:tcPr>
                <w:p w:rsidR="00BB3B78" w:rsidRPr="00BB3B78" w:rsidRDefault="00BB3B78" w:rsidP="00BB3B78">
                  <w:pPr>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color w:val="000000"/>
                      <w:sz w:val="24"/>
                      <w:szCs w:val="24"/>
                      <w:lang w:eastAsia="ru-RU"/>
                    </w:rPr>
                    <w:t>Оценка качества обученности учащихся по завершению обучения по образовательной программе</w:t>
                  </w:r>
                </w:p>
                <w:p w:rsidR="00BB3B78" w:rsidRPr="00BB3B78" w:rsidRDefault="00BB3B78" w:rsidP="00BB3B78">
                  <w:pPr>
                    <w:spacing w:after="0" w:line="240" w:lineRule="auto"/>
                    <w:rPr>
                      <w:rFonts w:ascii="Calibri" w:eastAsia="Times New Roman" w:hAnsi="Calibri" w:cs="Times New Roman"/>
                      <w:color w:val="000000"/>
                      <w:lang w:eastAsia="ru-RU"/>
                    </w:rPr>
                  </w:pPr>
                  <w:r w:rsidRPr="00BB3B78">
                    <w:rPr>
                      <w:rFonts w:ascii="Times New Roman" w:eastAsia="Times New Roman" w:hAnsi="Times New Roman" w:cs="Times New Roman"/>
                      <w:b/>
                      <w:bCs/>
                      <w:color w:val="000000"/>
                      <w:sz w:val="24"/>
                      <w:szCs w:val="24"/>
                      <w:lang w:eastAsia="ru-RU"/>
                    </w:rPr>
                    <w:t>Формы</w:t>
                  </w:r>
                  <w:r w:rsidRPr="00BB3B78">
                    <w:rPr>
                      <w:rFonts w:ascii="Times New Roman" w:eastAsia="Times New Roman" w:hAnsi="Times New Roman" w:cs="Times New Roman"/>
                      <w:color w:val="000000"/>
                      <w:sz w:val="24"/>
                      <w:szCs w:val="24"/>
                      <w:lang w:eastAsia="ru-RU"/>
                    </w:rPr>
                    <w:t> –  открытое занятие для педагогов и родителей, концертное выступление, защита проектов, творческий отчет.</w:t>
                  </w:r>
                </w:p>
              </w:tc>
            </w:tr>
          </w:tbl>
          <w:p w:rsidR="00BB3B78" w:rsidRPr="00BB3B78" w:rsidRDefault="00BB3B78" w:rsidP="00BB3B78">
            <w:pPr>
              <w:spacing w:after="0" w:line="240" w:lineRule="auto"/>
              <w:ind w:firstLine="284"/>
              <w:jc w:val="center"/>
              <w:rPr>
                <w:rFonts w:ascii="Calibri" w:eastAsia="Times New Roman" w:hAnsi="Calibri" w:cs="Arial"/>
                <w:color w:val="000000"/>
                <w:lang w:eastAsia="ru-RU"/>
              </w:rPr>
            </w:pPr>
            <w:r w:rsidRPr="00BB3B78">
              <w:rPr>
                <w:rFonts w:ascii="Times" w:eastAsia="Times New Roman" w:hAnsi="Times" w:cs="Times"/>
                <w:b/>
                <w:bCs/>
                <w:i/>
                <w:iCs/>
                <w:color w:val="111111"/>
                <w:sz w:val="24"/>
                <w:szCs w:val="24"/>
                <w:lang w:eastAsia="ru-RU"/>
              </w:rPr>
              <w:t>2.3. Оценочные материалы.</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Проверочная работа (вводная) для учащихся</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объединения “История и культура чувашского народа”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2018-2019 учебный год</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Ф.И уч-ся ______________________________________________Дата проведения 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 Напиши о  том, как появился  чувашский  народ  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 Чувашский язык относится 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 Фино-угорским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 Славянским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3. Тюркским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4. Индоевропейским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 Перечислите  украшения и головные уборы чувашей 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 В честь какого чувашского героя названа  улица нашего села. Кем он был? 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5. У чувашей священное дерево  - это 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6. Кто создал чувашский алфавит: 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7. Перечислите чувашские народные сказки 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8. Национальный напиток чувашей 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9. Национальные  блюда чувашской кухни:__________________________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10. Основная тематика чувашских песен: 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11. Основные цвета чувашской народной вышивки:__________________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12. Столица Чувашии 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13. Какие чувашские песни вы знаете?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14. Перечислите обычаи и традиции чувашского народа 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15. Практическое задание. Нарисовать любимый уголок деревни.</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Промежуточный тест для учащихся</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объединения “История и культура чувашского народа”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за 1 полугодие  2018-2019 учебный год</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Ф.И уч-ся ____________________________________________Дата проведения 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1. Старинные чувашские поселения отличались: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расположением около родника, леса, чистотой, обилием деревьев, прямыми улицами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расположением около оживленной дороги, леса, чистотой, обилием деревьев, кривыми улочками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расположением около родника, леса, чистотой, обилием деревьев, непрямыми улицами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расположением около родника, леса, беспорядком, хаотичным расположением домов</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2. Чувашский язык относится 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славянской группе индоевропейской семьи;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тюркской группе алтайской семьи;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тюркской группе индоевропейской семьи;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финно-угорской группе уральской семьи.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3. К чувашским цифрам относятся следующие знаки: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IIII, V, II, X, XII</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IIII, II, /, XI, XXI</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IIII, II, /, X, IIII/, IIX</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I, II, /, X, XIII</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4.  Чувашские единицы измерения: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чике: пядь: ал лаппи: шит: хур: =ухрём*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ура: шит: хур: ал лаппи: чике: =ухрём*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п\рне: ал лаппи: шит: хур: чике: =ухрём*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п\рне: ур лаппи: хур: чике: шит: =ухрём?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5. Старинный народный чувашский календарь относится 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лунно-солнечным;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лунным;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солнечным;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не относится ни к одной системе.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 xml:space="preserve">6. Виды </w:t>
            </w:r>
            <w:proofErr w:type="gramStart"/>
            <w:r w:rsidRPr="00BB3B78">
              <w:rPr>
                <w:rFonts w:ascii="Times New Roman" w:eastAsia="Times New Roman" w:hAnsi="Times New Roman" w:cs="Times New Roman"/>
                <w:b/>
                <w:bCs/>
                <w:i/>
                <w:iCs/>
                <w:color w:val="000000"/>
                <w:sz w:val="24"/>
                <w:szCs w:val="24"/>
                <w:lang w:eastAsia="ru-RU"/>
              </w:rPr>
              <w:t>письменности</w:t>
            </w:r>
            <w:proofErr w:type="gramEnd"/>
            <w:r w:rsidRPr="00BB3B78">
              <w:rPr>
                <w:rFonts w:ascii="Times New Roman" w:eastAsia="Times New Roman" w:hAnsi="Times New Roman" w:cs="Times New Roman"/>
                <w:b/>
                <w:bCs/>
                <w:i/>
                <w:iCs/>
                <w:color w:val="000000"/>
                <w:sz w:val="24"/>
                <w:szCs w:val="24"/>
                <w:lang w:eastAsia="ru-RU"/>
              </w:rPr>
              <w:t xml:space="preserve"> использовавшиеся булгарским и чувашским языком: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а) кириллица, иероглифы, арабская;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руническая, арабская, кириллица;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руническая, арабская, глаголица;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руническая, кириллица.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7. В цикл осенних обрядов включались: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вырма: ч\клеме: кил-йыш пётти: карта пётти*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хывни: =умёр ч\к: карта пётти: кил-йыш пётти*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карта пётти: хывни: ч\клеме: ларма*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хывни: ч\клеме: карта пётти: кил-йыш пётти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8. Первый день нового года по чувашскому календарю назывался: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мёнкун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=.не =</w:t>
            </w:r>
            <w:proofErr w:type="gramStart"/>
            <w:r w:rsidRPr="00BB3B78">
              <w:rPr>
                <w:rFonts w:ascii="Times New Roman" w:eastAsia="Times New Roman" w:hAnsi="Times New Roman" w:cs="Times New Roman"/>
                <w:color w:val="000000"/>
                <w:sz w:val="24"/>
                <w:szCs w:val="24"/>
                <w:lang w:eastAsia="ru-RU"/>
              </w:rPr>
              <w:t>ул</w:t>
            </w:r>
            <w:proofErr w:type="gramEnd"/>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сурхури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нарёс</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9. В последний день старого года по чувашскому календарю проходил обряд:</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улах</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с.рен-вир.м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ларма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=имек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 xml:space="preserve">10. Зимние </w:t>
            </w:r>
            <w:proofErr w:type="gramStart"/>
            <w:r w:rsidRPr="00BB3B78">
              <w:rPr>
                <w:rFonts w:ascii="Times New Roman" w:eastAsia="Times New Roman" w:hAnsi="Times New Roman" w:cs="Times New Roman"/>
                <w:b/>
                <w:bCs/>
                <w:i/>
                <w:iCs/>
                <w:color w:val="000000"/>
                <w:sz w:val="24"/>
                <w:szCs w:val="24"/>
                <w:lang w:eastAsia="ru-RU"/>
              </w:rPr>
              <w:t>обряды</w:t>
            </w:r>
            <w:proofErr w:type="gramEnd"/>
            <w:r w:rsidRPr="00BB3B78">
              <w:rPr>
                <w:rFonts w:ascii="Times New Roman" w:eastAsia="Times New Roman" w:hAnsi="Times New Roman" w:cs="Times New Roman"/>
                <w:b/>
                <w:bCs/>
                <w:i/>
                <w:iCs/>
                <w:color w:val="000000"/>
                <w:sz w:val="24"/>
                <w:szCs w:val="24"/>
                <w:lang w:eastAsia="ru-RU"/>
              </w:rPr>
              <w:t xml:space="preserve"> проходившие с привлечением молодежи: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улах: сурхури: кёшарни: ларма: =ёварни*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кёшарни: улах: сурхури: хывни*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улах: суха пётти: кёшарни: ларма: =ёварни*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мёнкун: кёшарни: ларма: сурхури: =ёварни?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i/>
                <w:iCs/>
                <w:color w:val="000000"/>
                <w:sz w:val="24"/>
                <w:szCs w:val="24"/>
                <w:lang w:eastAsia="ru-RU"/>
              </w:rPr>
              <w:t>11. Перечислите летние обряды  чувашского народа</w:t>
            </w:r>
            <w:r w:rsidRPr="00BB3B78">
              <w:rPr>
                <w:rFonts w:ascii="Times New Roman" w:eastAsia="Times New Roman" w:hAnsi="Times New Roman" w:cs="Times New Roman"/>
                <w:color w:val="000000"/>
                <w:sz w:val="24"/>
                <w:szCs w:val="24"/>
                <w:lang w:eastAsia="ru-RU"/>
              </w:rPr>
              <w:t> 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12. Чувашский край начала XX века был типичным: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Индустриальным районом России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Аграрным регионом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Аграрано-индустриальном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Торгово-индустриальным регионом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13. Практическое задание. Нарисовать старинную чувашскую избу.</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Промежуточная аттестация для учащихся</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объединения “История и культура чувашского народа”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за 1 полугодие  2019-2020 учебный год</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6"/>
                <w:szCs w:val="26"/>
                <w:lang w:eastAsia="ru-RU"/>
              </w:rPr>
              <w:t>Ф.И.__________________________________________________ Дата___________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1. Из какого дерева делали фундаменты домов наши предки?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сосна                                                    Б) дуб</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ель                                                        Г) береза</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2. Материалы, использовавшиеся чувашами для строительства зданий в XVI-XVIII веках:</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древесина, камень, кирпич, глина;</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древесина, камень, глина;</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древесина, камень, войлок, глина;</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древесина, глина.</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3. Интерьер чувашского дома обуславливался:</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удобством, сохранением тепла, ориентацией двери на восток, соответствием схеме устойства мира;</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ориентацией двери на запад, удобством, сохранением тепла, соответствием схеме устойства мира;</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ориентацией двери на восток, удобством, сохранением тепла;</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красотой, сохранением тепла, ориентацией двери на восток, соответствием схеме устойства мира.</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Arial" w:eastAsia="Times New Roman" w:hAnsi="Arial" w:cs="Arial"/>
                <w:b/>
                <w:bCs/>
                <w:color w:val="000000"/>
                <w:sz w:val="20"/>
                <w:szCs w:val="20"/>
                <w:lang w:eastAsia="ru-RU"/>
              </w:rPr>
              <w:t>4. Мебель старинного чувашского обихода:</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Arimo" w:eastAsia="Times New Roman" w:hAnsi="Arimo" w:cs="Arial"/>
                <w:color w:val="000000"/>
                <w:lang w:eastAsia="ru-RU"/>
              </w:rPr>
              <w:t>а) с.тел: пукан: путмар: =\л.к: сентре: арча: сунтёх: сак: тенкел*</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Arimo" w:eastAsia="Times New Roman" w:hAnsi="Arimo" w:cs="Arial"/>
                <w:color w:val="000000"/>
                <w:lang w:eastAsia="ru-RU"/>
              </w:rPr>
              <w:lastRenderedPageBreak/>
              <w:t>б) =\л.к: сентре: киме: с.тел: пукан: путмар: сунтёх: сак: тенкел*</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Arimo" w:eastAsia="Times New Roman" w:hAnsi="Arimo" w:cs="Arial"/>
                <w:color w:val="000000"/>
                <w:lang w:eastAsia="ru-RU"/>
              </w:rPr>
              <w:t>в) =\л.к: сентре: арча: с.тел: к.реке: путмар: сунтёх: сак: тенкел*</w:t>
            </w:r>
          </w:p>
          <w:p w:rsidR="00BB3B78" w:rsidRPr="00BB3B78" w:rsidRDefault="00BB3B78" w:rsidP="00BB3B78">
            <w:pPr>
              <w:shd w:val="clear" w:color="auto" w:fill="FFFFFF"/>
              <w:spacing w:after="0" w:line="240" w:lineRule="auto"/>
              <w:rPr>
                <w:rFonts w:ascii="Calibri" w:eastAsia="Times New Roman" w:hAnsi="Calibri" w:cs="Arial"/>
                <w:color w:val="000000"/>
                <w:lang w:eastAsia="ru-RU"/>
              </w:rPr>
            </w:pPr>
            <w:r w:rsidRPr="00BB3B78">
              <w:rPr>
                <w:rFonts w:ascii="Arimo" w:eastAsia="Times New Roman" w:hAnsi="Arimo" w:cs="Arial"/>
                <w:color w:val="000000"/>
                <w:lang w:eastAsia="ru-RU"/>
              </w:rPr>
              <w:t>г) арча: сунтёх: сак: тенкел: с.тел: пукан: т.пел: =\л.к: сентре?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5.  Первые чувашские профессиональные художники: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Ю. Зайцев, М. Спиридонов, Н. Сверчков;</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М. Спиридонов, Н. Бичурин, Н. Сверчков;</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Ю. Зайцев, М. Спиридонов, И. Яковлев;</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Ю. Зайцев, О. Ырзем, Н. Сверчков.</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6. Современные художники Чувашии: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П. Егоров, В. Агеев, В. Нагорнов, Н.Карачарсков, В. Бритвин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В. Нагорнов, Н.Карачарсков, Р.Федоров, Ю.Зайцев, В. Бритвин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Р.Федоров, М. Спиридонов, Н.Карачарсков, В. Бритвин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Р.Федоров, В. Агеев, В. Нагорнов, Н.Карачарсков, В. Бритвин.+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7. Материалы для изготовления посуды: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глина, древесина, камень, металл, кожа;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глина, древесина, металл, кожа;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глина, войлок, древесина, металл, кожа;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глина, древесина, металл.</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8. Основные цвета чувашской народной вышивки: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разные оттенки розового, черный, желтый, синий, зеленый;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б) разные оттенки красного, желтый, сиреневый, зеленый;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разные оттенки красного, черный, желтый, синий, зеленый;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г) разные оттенки синего, черный, желтый, синий, зеленый.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9. Практическое задание. Нарисовать национальную куклу.</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 </w:t>
            </w:r>
            <w:r w:rsidRPr="00BB3B78">
              <w:rPr>
                <w:rFonts w:ascii="Times New Roman" w:eastAsia="Times New Roman" w:hAnsi="Times New Roman" w:cs="Times New Roman"/>
                <w:b/>
                <w:bCs/>
                <w:color w:val="000000"/>
                <w:sz w:val="24"/>
                <w:szCs w:val="24"/>
                <w:lang w:eastAsia="ru-RU"/>
              </w:rPr>
              <w:t>Промежуточная аттестация для учащихся</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объединения “История и культура чувашского народа”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за 1 полугодие  2019-2020 учебный год</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Фольклорный праздник  «</w:t>
            </w:r>
            <w:r w:rsidRPr="00BB3B78">
              <w:rPr>
                <w:rFonts w:ascii="Calibri" w:eastAsia="Times New Roman" w:hAnsi="Calibri" w:cs="Arial"/>
                <w:b/>
                <w:bCs/>
                <w:color w:val="000000"/>
                <w:sz w:val="24"/>
                <w:szCs w:val="24"/>
                <w:lang w:eastAsia="ru-RU"/>
              </w:rPr>
              <w:t>Вăйă картинче»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Тĕллевĕсем:</w:t>
            </w:r>
            <w:r w:rsidRPr="00BB3B78">
              <w:rPr>
                <w:rFonts w:ascii="Times New Roman" w:eastAsia="Times New Roman" w:hAnsi="Times New Roman" w:cs="Times New Roman"/>
                <w:color w:val="000000"/>
                <w:sz w:val="24"/>
                <w:szCs w:val="24"/>
                <w:lang w:eastAsia="ru-RU"/>
              </w:rPr>
              <w:t> чăваш халăх йăли- йĕркипе интереслентересси, халăх</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юрри-ташшисене вĕрентесси;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вĕренекенсен тавçăрулăхне аталантарасси;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ачасен туслăхне çирĕплетесси.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              </w:t>
            </w:r>
            <w:r w:rsidRPr="00BB3B78">
              <w:rPr>
                <w:rFonts w:ascii="Times New Roman" w:eastAsia="Times New Roman" w:hAnsi="Times New Roman" w:cs="Times New Roman"/>
                <w:i/>
                <w:iCs/>
                <w:color w:val="000000"/>
                <w:sz w:val="24"/>
                <w:szCs w:val="24"/>
                <w:lang w:eastAsia="ru-RU"/>
              </w:rPr>
              <w:t>Сцена çинче-пÿрт. Виççĕн умне тухаççĕ. Арçын ача шăхăрать.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i/>
                <w:iCs/>
                <w:color w:val="000000"/>
                <w:sz w:val="24"/>
                <w:szCs w:val="24"/>
                <w:lang w:eastAsia="ru-RU"/>
              </w:rPr>
              <w:t>                 Чÿречерен Внюк пăхать.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1-мĕш ача.   Ванюк! Урама тух!</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Ванюк.         Мĕн тума?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2-мĕш ача.   Вăйă выляма.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Ванюк.          Юрать, тухăп. Тумланам-ха.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    </w:t>
            </w:r>
            <w:r w:rsidRPr="00BB3B78">
              <w:rPr>
                <w:rFonts w:ascii="Times New Roman" w:eastAsia="Times New Roman" w:hAnsi="Times New Roman" w:cs="Times New Roman"/>
                <w:i/>
                <w:iCs/>
                <w:color w:val="000000"/>
                <w:sz w:val="24"/>
                <w:szCs w:val="24"/>
                <w:lang w:eastAsia="ru-RU"/>
              </w:rPr>
              <w:t>Ванюк тухиччен ачасем В.Воробьев композитор Н.Ваçанкка сăвви тăрăх кĕвĕленĕ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i/>
                <w:iCs/>
                <w:color w:val="000000"/>
                <w:sz w:val="24"/>
                <w:szCs w:val="24"/>
                <w:lang w:eastAsia="ru-RU"/>
              </w:rPr>
              <w:t> «Выляма чĕнни» юрра юрлаççĕ. Юрă вĕçленнĕ тĕле Ванюк тухать</w:t>
            </w:r>
            <w:r w:rsidRPr="00BB3B78">
              <w:rPr>
                <w:rFonts w:ascii="Times New Roman" w:eastAsia="Times New Roman" w:hAnsi="Times New Roman" w:cs="Times New Roman"/>
                <w:color w:val="000000"/>
                <w:sz w:val="24"/>
                <w:szCs w:val="24"/>
                <w:lang w:eastAsia="ru-RU"/>
              </w:rPr>
              <w:t>.</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Ванюк.         Акă эпĕ тухрăм та. Мĕнле вăйă выльăпăр?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1-мĕш ача.    Хамă</w:t>
            </w:r>
            <w:proofErr w:type="gramStart"/>
            <w:r w:rsidRPr="00BB3B78">
              <w:rPr>
                <w:rFonts w:ascii="Times New Roman" w:eastAsia="Times New Roman" w:hAnsi="Times New Roman" w:cs="Times New Roman"/>
                <w:color w:val="000000"/>
                <w:sz w:val="24"/>
                <w:szCs w:val="24"/>
                <w:lang w:eastAsia="ru-RU"/>
              </w:rPr>
              <w:t>р</w:t>
            </w:r>
            <w:proofErr w:type="gramEnd"/>
            <w:r w:rsidRPr="00BB3B78">
              <w:rPr>
                <w:rFonts w:ascii="Times New Roman" w:eastAsia="Times New Roman" w:hAnsi="Times New Roman" w:cs="Times New Roman"/>
                <w:color w:val="000000"/>
                <w:sz w:val="24"/>
                <w:szCs w:val="24"/>
                <w:lang w:eastAsia="ru-RU"/>
              </w:rPr>
              <w:t>ăн тантăшсене пурне те чĕнер мар-и?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2-мĕш ача.    Атьăр, чĕнес!</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    </w:t>
            </w:r>
            <w:r w:rsidRPr="00BB3B78">
              <w:rPr>
                <w:rFonts w:ascii="Calibri" w:eastAsia="Times New Roman" w:hAnsi="Calibri" w:cs="Arial"/>
                <w:i/>
                <w:iCs/>
                <w:color w:val="000000"/>
                <w:sz w:val="24"/>
                <w:szCs w:val="24"/>
                <w:lang w:eastAsia="ru-RU"/>
              </w:rPr>
              <w:t>Пурте чаршав хыçне кĕрсе çухалаççĕ. Чăваш çи-пуçĕ тăхăннă ачасем алла-аллăн тытăнса, «Хурăн çулçи» юрра шăрантарса кĕреççĕ, çурма çавран майлашса тăраççĕ.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1-мĕш ача.      Акă вăййа тухрăмăр,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Вăйă картине тăтăмăр.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Юрă юрласа ташлар-и?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Вăйă выляса савăнар-и?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i/>
                <w:iCs/>
                <w:color w:val="000000"/>
                <w:sz w:val="24"/>
                <w:szCs w:val="24"/>
                <w:lang w:eastAsia="ru-RU"/>
              </w:rPr>
              <w:t>Ачасем « Хирти ай шурă хурăн» чă</w:t>
            </w:r>
            <w:proofErr w:type="gramStart"/>
            <w:r w:rsidRPr="00BB3B78">
              <w:rPr>
                <w:rFonts w:ascii="Times New Roman" w:eastAsia="Times New Roman" w:hAnsi="Times New Roman" w:cs="Times New Roman"/>
                <w:i/>
                <w:iCs/>
                <w:color w:val="000000"/>
                <w:sz w:val="24"/>
                <w:szCs w:val="24"/>
                <w:lang w:eastAsia="ru-RU"/>
              </w:rPr>
              <w:t>ваш</w:t>
            </w:r>
            <w:proofErr w:type="gramEnd"/>
            <w:r w:rsidRPr="00BB3B78">
              <w:rPr>
                <w:rFonts w:ascii="Times New Roman" w:eastAsia="Times New Roman" w:hAnsi="Times New Roman" w:cs="Times New Roman"/>
                <w:i/>
                <w:iCs/>
                <w:color w:val="000000"/>
                <w:sz w:val="24"/>
                <w:szCs w:val="24"/>
                <w:lang w:eastAsia="ru-RU"/>
              </w:rPr>
              <w:t xml:space="preserve"> халăх юррине вырăнтах юрлаççĕ.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2-мĕш ача.      Юхтăр юрă, ян яратăр,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                        Кайтăр инçене.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Вăрттăн-вăрттăн вăл вăраттăр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Каçхи тĕнчене.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w:t>
            </w:r>
            <w:r w:rsidRPr="00BB3B78">
              <w:rPr>
                <w:rFonts w:ascii="Calibri" w:eastAsia="Times New Roman" w:hAnsi="Calibri" w:cs="Arial"/>
                <w:i/>
                <w:iCs/>
                <w:color w:val="000000"/>
                <w:sz w:val="24"/>
                <w:szCs w:val="24"/>
                <w:lang w:eastAsia="ru-RU"/>
              </w:rPr>
              <w:t>Урам аякки кăвак çеçке» юрра тăрсах юрлаççĕ.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3-мĕш ача.      Акăшсем шывра ишеççĕ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Ярăнса пырса.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Хĕрсем вăйăра ташлаççĕ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Авăнса шуçса.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Хĕрсене вăйă картине чĕнетпĕр. Ташлаттарар вĕсене.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i/>
                <w:iCs/>
                <w:color w:val="000000"/>
                <w:sz w:val="24"/>
                <w:szCs w:val="24"/>
                <w:lang w:eastAsia="ru-RU"/>
              </w:rPr>
              <w:t>Тăватă хĕр ача «Линкка-линкка» чăваш халăх ташшине ташлаççĕ, ыттисем алă çупаççĕ, юрлаççĕ.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4-мĕш ача.     Юррине юрларăмăр,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Ташшине ташларăмăр.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Тух, ертÿçĕ, малалла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Вăхăт юрă пуçлама.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5-мĕш ача.       Пулам-ха эп ертÿçĕ,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Выляттарам пĕр вăйă.</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«çĕрĕ памалла» килĕшетĕр-и?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Камрине пĕлейĕр-и?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Килĕшетпĕр! Вылятпăр!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Вăйă ертсе пыракан (</w:t>
            </w:r>
            <w:r w:rsidRPr="00BB3B78">
              <w:rPr>
                <w:rFonts w:ascii="Times New Roman" w:eastAsia="Times New Roman" w:hAnsi="Times New Roman" w:cs="Times New Roman"/>
                <w:i/>
                <w:iCs/>
                <w:color w:val="000000"/>
                <w:sz w:val="24"/>
                <w:szCs w:val="24"/>
                <w:lang w:eastAsia="ru-RU"/>
              </w:rPr>
              <w:t>залалла пăхса калать).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Пĕррĕ, иккĕ, виççĕ-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Кама çĕрĕ парам-ши?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Павăл кутăн, Ваççа мăран…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xml:space="preserve">                        Хамрах хăварас </w:t>
            </w:r>
            <w:proofErr w:type="gramStart"/>
            <w:r w:rsidRPr="00BB3B78">
              <w:rPr>
                <w:rFonts w:ascii="Times New Roman" w:eastAsia="Times New Roman" w:hAnsi="Times New Roman" w:cs="Times New Roman"/>
                <w:color w:val="000000"/>
                <w:sz w:val="24"/>
                <w:szCs w:val="24"/>
                <w:lang w:eastAsia="ru-RU"/>
              </w:rPr>
              <w:t>мар-ши</w:t>
            </w:r>
            <w:proofErr w:type="gramEnd"/>
            <w:r w:rsidRPr="00BB3B78">
              <w:rPr>
                <w:rFonts w:ascii="Times New Roman" w:eastAsia="Times New Roman" w:hAnsi="Times New Roman" w:cs="Times New Roman"/>
                <w:color w:val="000000"/>
                <w:sz w:val="24"/>
                <w:szCs w:val="24"/>
                <w:lang w:eastAsia="ru-RU"/>
              </w:rPr>
              <w:t>?</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                       (  </w:t>
            </w:r>
            <w:r w:rsidRPr="00BB3B78">
              <w:rPr>
                <w:rFonts w:ascii="Calibri" w:eastAsia="Times New Roman" w:hAnsi="Calibri" w:cs="Arial"/>
                <w:i/>
                <w:iCs/>
                <w:color w:val="000000"/>
                <w:sz w:val="24"/>
                <w:szCs w:val="24"/>
                <w:lang w:eastAsia="ru-RU"/>
              </w:rPr>
              <w:t xml:space="preserve">Ачасем енне </w:t>
            </w:r>
            <w:proofErr w:type="gramStart"/>
            <w:r w:rsidRPr="00BB3B78">
              <w:rPr>
                <w:rFonts w:ascii="Calibri" w:eastAsia="Times New Roman" w:hAnsi="Calibri" w:cs="Arial"/>
                <w:i/>
                <w:iCs/>
                <w:color w:val="000000"/>
                <w:sz w:val="24"/>
                <w:szCs w:val="24"/>
                <w:lang w:eastAsia="ru-RU"/>
              </w:rPr>
              <w:t>п</w:t>
            </w:r>
            <w:proofErr w:type="gramEnd"/>
            <w:r w:rsidRPr="00BB3B78">
              <w:rPr>
                <w:rFonts w:ascii="Calibri" w:eastAsia="Times New Roman" w:hAnsi="Calibri" w:cs="Arial"/>
                <w:i/>
                <w:iCs/>
                <w:color w:val="000000"/>
                <w:sz w:val="24"/>
                <w:szCs w:val="24"/>
                <w:lang w:eastAsia="ru-RU"/>
              </w:rPr>
              <w:t>ăхса калать).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Аллусене тăсăр-ха,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Пÿрнÿсене тачă тытăр-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Тухса çĕрĕ ан ÿктĕр.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i/>
                <w:iCs/>
                <w:color w:val="000000"/>
                <w:sz w:val="24"/>
                <w:szCs w:val="24"/>
                <w:lang w:eastAsia="ru-RU"/>
              </w:rPr>
              <w:t>Ертÿçĕ çĕрĕ парса тухать те юлашки тăракан аллинчен çапать, çĕрĕ камрине ыйтать. Лешĕ пĕлеймест. Ачине юрлатттарма йышăнаççĕ. Вăл юлташĕсене пулăшма чĕнет.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i/>
                <w:iCs/>
                <w:color w:val="000000"/>
                <w:sz w:val="24"/>
                <w:szCs w:val="24"/>
                <w:lang w:eastAsia="ru-RU"/>
              </w:rPr>
              <w:t>«Шыв хĕрринче» юрра юрлаççĕ. Ертÿçĕ тепĕр хут çĕрĕ валеçет. Каллех çĕрĕ камрине пĕлеймеççĕ. Ку ачине туптару калаттарма йышăнаççĕ.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i/>
                <w:iCs/>
                <w:color w:val="000000"/>
                <w:sz w:val="24"/>
                <w:szCs w:val="24"/>
                <w:lang w:eastAsia="ru-RU"/>
              </w:rPr>
              <w:t> ( «Ач</w:t>
            </w:r>
            <w:proofErr w:type="gramStart"/>
            <w:r w:rsidRPr="00BB3B78">
              <w:rPr>
                <w:rFonts w:ascii="Calibri" w:eastAsia="Times New Roman" w:hAnsi="Calibri" w:cs="Arial"/>
                <w:i/>
                <w:iCs/>
                <w:color w:val="000000"/>
                <w:sz w:val="24"/>
                <w:szCs w:val="24"/>
                <w:lang w:eastAsia="ru-RU"/>
              </w:rPr>
              <w:t>а-</w:t>
            </w:r>
            <w:proofErr w:type="gramEnd"/>
            <w:r w:rsidRPr="00BB3B78">
              <w:rPr>
                <w:rFonts w:ascii="Calibri" w:eastAsia="Times New Roman" w:hAnsi="Calibri" w:cs="Arial"/>
                <w:i/>
                <w:iCs/>
                <w:color w:val="000000"/>
                <w:sz w:val="24"/>
                <w:szCs w:val="24"/>
                <w:lang w:eastAsia="ru-RU"/>
              </w:rPr>
              <w:t xml:space="preserve"> пăча сăмахлăхĕ», Г. Ф. Юмарт, Р. Н. Петрова  пухса хатĕрленĕ, 274- мĕш страница.)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6-мĕш ача.       Марук, Маруç, машук, Манюк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Илесшĕн премĕк-укçа çук.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Асламăш урампа пырать,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Пурне те вăл укçа парать.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Марука- пĕр пус,</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Машука- пĕр пус,</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Маруçа- пĕр пус,</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Манюка- пĕр пус.</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Васкрĕç лавккана май çук.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Шутлать Ваçук-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Хĕнрех пĕлме: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Миçе пус пачĕ кинемей?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i/>
                <w:iCs/>
                <w:color w:val="000000"/>
                <w:sz w:val="24"/>
                <w:szCs w:val="24"/>
                <w:lang w:eastAsia="ru-RU"/>
              </w:rPr>
              <w:t>Ачасем шутлаççĕ, пăшăлтатаççĕ. Пĕри- 4 пус, тепри -3 пус, виççĕмĕшĕ 1 пус тет. Тĕрĕссипе, асламăшĕ 1 пус кăна панă, мĕншĕн тесен Марук, маруç, Машук, Манюк пĕр хĕр ачанах пĕлтереççĕ. Ертÿçĕ тавçăруллă ачана мухтать.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6-мĕш ача. Тепĕр туптару парам-ха. Мĕкĕт, Сĕкĕт, Чĕпĕт пурăннă тет. Мĕкĕтпе Сĕкĕт пасара кайнă тет. Киле кам юлнă?</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Ертÿçĕ.          Ай- ай, хытă ыратать. Аллусене тăсăр-ха, тепре валеçем.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i/>
                <w:iCs/>
                <w:color w:val="000000"/>
                <w:sz w:val="24"/>
                <w:szCs w:val="24"/>
                <w:lang w:eastAsia="ru-RU"/>
              </w:rPr>
              <w:t xml:space="preserve">Валеçсе пĕтерет те каллех пĕр ачинечен ыйтать. Лешĕ </w:t>
            </w:r>
            <w:proofErr w:type="gramStart"/>
            <w:r w:rsidRPr="00BB3B78">
              <w:rPr>
                <w:rFonts w:ascii="Times New Roman" w:eastAsia="Times New Roman" w:hAnsi="Times New Roman" w:cs="Times New Roman"/>
                <w:i/>
                <w:iCs/>
                <w:color w:val="000000"/>
                <w:sz w:val="24"/>
                <w:szCs w:val="24"/>
                <w:lang w:eastAsia="ru-RU"/>
              </w:rPr>
              <w:t>п</w:t>
            </w:r>
            <w:proofErr w:type="gramEnd"/>
            <w:r w:rsidRPr="00BB3B78">
              <w:rPr>
                <w:rFonts w:ascii="Times New Roman" w:eastAsia="Times New Roman" w:hAnsi="Times New Roman" w:cs="Times New Roman"/>
                <w:i/>
                <w:iCs/>
                <w:color w:val="000000"/>
                <w:sz w:val="24"/>
                <w:szCs w:val="24"/>
                <w:lang w:eastAsia="ru-RU"/>
              </w:rPr>
              <w:t xml:space="preserve">ĕлмест, ăна юрлаттарас теççĕ: «Тилĕ тус» </w:t>
            </w:r>
            <w:proofErr w:type="gramStart"/>
            <w:r w:rsidRPr="00BB3B78">
              <w:rPr>
                <w:rFonts w:ascii="Times New Roman" w:eastAsia="Times New Roman" w:hAnsi="Times New Roman" w:cs="Times New Roman"/>
                <w:i/>
                <w:iCs/>
                <w:color w:val="000000"/>
                <w:sz w:val="24"/>
                <w:szCs w:val="24"/>
                <w:lang w:eastAsia="ru-RU"/>
              </w:rPr>
              <w:t xml:space="preserve">( </w:t>
            </w:r>
            <w:proofErr w:type="gramEnd"/>
            <w:r w:rsidRPr="00BB3B78">
              <w:rPr>
                <w:rFonts w:ascii="Times New Roman" w:eastAsia="Times New Roman" w:hAnsi="Times New Roman" w:cs="Times New Roman"/>
                <w:i/>
                <w:iCs/>
                <w:color w:val="000000"/>
                <w:sz w:val="24"/>
                <w:szCs w:val="24"/>
                <w:lang w:eastAsia="ru-RU"/>
              </w:rPr>
              <w:t>сăвви В.Давыдов-Анатрин, кĕвви Ф.Лукинăн).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7-мĕш ача. Тантăшсем, мĕнле-ха капла эпир çĕрĕ камрине пĕрре те пĕлеймерĕмĕр? </w:t>
            </w:r>
            <w:r w:rsidRPr="00BB3B78">
              <w:rPr>
                <w:rFonts w:ascii="Calibri" w:eastAsia="Times New Roman" w:hAnsi="Calibri" w:cs="Arial"/>
                <w:i/>
                <w:iCs/>
                <w:color w:val="000000"/>
                <w:sz w:val="24"/>
                <w:szCs w:val="24"/>
                <w:lang w:eastAsia="ru-RU"/>
              </w:rPr>
              <w:t>(Ертÿçĕне)</w:t>
            </w:r>
            <w:r w:rsidRPr="00BB3B78">
              <w:rPr>
                <w:rFonts w:ascii="Times New Roman" w:eastAsia="Times New Roman" w:hAnsi="Times New Roman" w:cs="Times New Roman"/>
                <w:color w:val="000000"/>
                <w:sz w:val="24"/>
                <w:szCs w:val="24"/>
                <w:lang w:eastAsia="ru-RU"/>
              </w:rPr>
              <w:t> Санăн çĕрĕ ăçта вара? Кăтарт-ха.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lastRenderedPageBreak/>
              <w:t>Ертÿçĕ.        Манра çук çав</w:t>
            </w:r>
            <w:r w:rsidRPr="00BB3B78">
              <w:rPr>
                <w:rFonts w:ascii="Calibri" w:eastAsia="Times New Roman" w:hAnsi="Calibri" w:cs="Arial"/>
                <w:i/>
                <w:iCs/>
                <w:color w:val="000000"/>
                <w:sz w:val="24"/>
                <w:szCs w:val="24"/>
                <w:lang w:eastAsia="ru-RU"/>
              </w:rPr>
              <w:t> </w:t>
            </w:r>
            <w:proofErr w:type="gramStart"/>
            <w:r w:rsidRPr="00BB3B78">
              <w:rPr>
                <w:rFonts w:ascii="Calibri" w:eastAsia="Times New Roman" w:hAnsi="Calibri" w:cs="Arial"/>
                <w:i/>
                <w:iCs/>
                <w:color w:val="000000"/>
                <w:sz w:val="24"/>
                <w:szCs w:val="24"/>
                <w:lang w:eastAsia="ru-RU"/>
              </w:rPr>
              <w:t xml:space="preserve">( </w:t>
            </w:r>
            <w:proofErr w:type="gramEnd"/>
            <w:r w:rsidRPr="00BB3B78">
              <w:rPr>
                <w:rFonts w:ascii="Calibri" w:eastAsia="Times New Roman" w:hAnsi="Calibri" w:cs="Arial"/>
                <w:i/>
                <w:iCs/>
                <w:color w:val="000000"/>
                <w:sz w:val="24"/>
                <w:szCs w:val="24"/>
                <w:lang w:eastAsia="ru-RU"/>
              </w:rPr>
              <w:t>икĕ аллине ик айккинелле сарса).</w:t>
            </w:r>
            <w:r w:rsidRPr="00BB3B78">
              <w:rPr>
                <w:rFonts w:ascii="Times New Roman" w:eastAsia="Times New Roman" w:hAnsi="Times New Roman" w:cs="Times New Roman"/>
                <w:color w:val="000000"/>
                <w:sz w:val="24"/>
                <w:szCs w:val="24"/>
                <w:lang w:eastAsia="ru-RU"/>
              </w:rPr>
              <w:t> Паян вăл килех юлнă. Шуç чуманпа лартса ятăм эп сире.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8-мĕш ача.   Мĕнле çук? Мана вара ахалех юрлаттартăн-и?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i/>
                <w:iCs/>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i/>
                <w:iCs/>
                <w:color w:val="000000"/>
                <w:sz w:val="24"/>
                <w:szCs w:val="24"/>
                <w:lang w:eastAsia="ru-RU"/>
              </w:rPr>
              <w:t>                ( Ертÿçĕне тĕкклесе  сцена хыçне кĕртсе яраççĕ).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9- мĕш ача.     Атьăр урăх вăйă выляр. Эпĕ çĕнĕ вăйă пĕлетĕп. Вăл «Такшă пуç» ятлă. Унта сăвă каланă хыççăн пĕр сасă та кăлармалла мар, çăвара хупса шăп тăмалла. Кам сасă кăларать, унăн мĕн те пулин тумалла пулать.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Пурте.                    Шăп пулăр-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Шăпкан акрăм.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Шăп пулăр-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Шăпкан шăтать.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Шăп пулăр-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Шăпкан ÿсет.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9-мĕш ача.      Такшă пуç!</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i/>
                <w:iCs/>
                <w:color w:val="000000"/>
                <w:sz w:val="24"/>
                <w:szCs w:val="24"/>
                <w:lang w:eastAsia="ru-RU"/>
              </w:rPr>
              <w:t>Пурте çăварĕсене хупаççĕ. Тĕрлĕрен хусканусем туса пĕр- пĕрне култарма тăрăшаççĕ. Пĕр ачи чăтаймасть, кулса ярать. Ку ачана ташлаттарма йышăнаççĕ. Чăвашла такмак каласа ташлаттараççĕ.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Сикĕр-сикĕр шывалла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Шыв сирпĕнсе тăмалла.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Ташлăр халĕ ташшине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Тĕлĕнсе çын тăмлла.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Лашапала килтĕр-и,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Ахаль утса килтĕр-и?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Пăрахса ĕçĕрсене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roofErr w:type="gramStart"/>
            <w:r w:rsidRPr="00BB3B78">
              <w:rPr>
                <w:rFonts w:ascii="Times New Roman" w:eastAsia="Times New Roman" w:hAnsi="Times New Roman" w:cs="Times New Roman"/>
                <w:color w:val="000000"/>
                <w:sz w:val="24"/>
                <w:szCs w:val="24"/>
                <w:lang w:eastAsia="ru-RU"/>
              </w:rPr>
              <w:t>Пире</w:t>
            </w:r>
            <w:proofErr w:type="gramEnd"/>
            <w:r w:rsidRPr="00BB3B78">
              <w:rPr>
                <w:rFonts w:ascii="Times New Roman" w:eastAsia="Times New Roman" w:hAnsi="Times New Roman" w:cs="Times New Roman"/>
                <w:color w:val="000000"/>
                <w:sz w:val="24"/>
                <w:szCs w:val="24"/>
                <w:lang w:eastAsia="ru-RU"/>
              </w:rPr>
              <w:t xml:space="preserve"> курма  килтĕр-и?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Шурă тутăр паттис мар,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Паттисран та кая мар.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Эпир кунта артист мар.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Артистран та кая мар.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Ташши-ташши,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Салакайăк ташши.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Салакайăк ташши мар та.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Чăваш халăх ташши.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i/>
                <w:iCs/>
                <w:color w:val="000000"/>
                <w:sz w:val="24"/>
                <w:szCs w:val="24"/>
                <w:lang w:eastAsia="ru-RU"/>
              </w:rPr>
              <w:t>                              Вăййа тепĕр хут выляççĕ.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9-мĕш ача.      Анюк кулса ячĕ. Мĕн тутаратпăр ăна?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10-мĕш ача.     Мĕн тумалли юлчĕ-ши? Юмах ярса патăр-ши?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xml:space="preserve">Анюк.               « Вырăсла </w:t>
            </w:r>
            <w:proofErr w:type="gramStart"/>
            <w:r w:rsidRPr="00BB3B78">
              <w:rPr>
                <w:rFonts w:ascii="Times New Roman" w:eastAsia="Times New Roman" w:hAnsi="Times New Roman" w:cs="Times New Roman"/>
                <w:color w:val="000000"/>
                <w:sz w:val="24"/>
                <w:szCs w:val="24"/>
                <w:lang w:eastAsia="ru-RU"/>
              </w:rPr>
              <w:t>п</w:t>
            </w:r>
            <w:proofErr w:type="gramEnd"/>
            <w:r w:rsidRPr="00BB3B78">
              <w:rPr>
                <w:rFonts w:ascii="Times New Roman" w:eastAsia="Times New Roman" w:hAnsi="Times New Roman" w:cs="Times New Roman"/>
                <w:color w:val="000000"/>
                <w:sz w:val="24"/>
                <w:szCs w:val="24"/>
                <w:lang w:eastAsia="ru-RU"/>
              </w:rPr>
              <w:t>ĕлекенсем» ятлă юмах каласа парам-ха. Тен, пирĕн хушăра та    çакăн пек вырăссем пур.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 </w:t>
            </w:r>
            <w:r w:rsidRPr="00BB3B78">
              <w:rPr>
                <w:rFonts w:ascii="Calibri" w:eastAsia="Times New Roman" w:hAnsi="Calibri" w:cs="Arial"/>
                <w:i/>
                <w:iCs/>
                <w:color w:val="000000"/>
                <w:sz w:val="24"/>
                <w:szCs w:val="24"/>
                <w:lang w:eastAsia="ru-RU"/>
              </w:rPr>
              <w:t xml:space="preserve">Анюк юмаха каласа </w:t>
            </w:r>
            <w:proofErr w:type="gramStart"/>
            <w:r w:rsidRPr="00BB3B78">
              <w:rPr>
                <w:rFonts w:ascii="Calibri" w:eastAsia="Times New Roman" w:hAnsi="Calibri" w:cs="Arial"/>
                <w:i/>
                <w:iCs/>
                <w:color w:val="000000"/>
                <w:sz w:val="24"/>
                <w:szCs w:val="24"/>
                <w:lang w:eastAsia="ru-RU"/>
              </w:rPr>
              <w:t>п</w:t>
            </w:r>
            <w:proofErr w:type="gramEnd"/>
            <w:r w:rsidRPr="00BB3B78">
              <w:rPr>
                <w:rFonts w:ascii="Calibri" w:eastAsia="Times New Roman" w:hAnsi="Calibri" w:cs="Arial"/>
                <w:i/>
                <w:iCs/>
                <w:color w:val="000000"/>
                <w:sz w:val="24"/>
                <w:szCs w:val="24"/>
                <w:lang w:eastAsia="ru-RU"/>
              </w:rPr>
              <w:t>ĕтерсен (« Ача-пăча сăмахлăхĕ», 38-мĕш страница), ыттисем хырăмĕсене тытсах кулаççĕ.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Анюк.                  Ан манăр, тусăмсем! Атте-анне чĕлхи – пуринчен те пахи, атте-анне чĕлхи – пуринчен те илемли.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1-мĕш ача.     Ай-уй! Тул çутăлса килет. Вылярăмăр, савăнтăмăр. Киле кайма вăхăт çитрĕ. Ирпе ирех тăмалла.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i/>
                <w:iCs/>
                <w:color w:val="000000"/>
                <w:sz w:val="24"/>
                <w:szCs w:val="24"/>
                <w:lang w:eastAsia="ru-RU"/>
              </w:rPr>
              <w:t>Пурте вăйă картине тăрса «Илемлĕ» юрра юрлаççĕ. Иккĕмĕш куплетне юрланă чух пĕр-пĕрин хыççăн залран тухаççĕ.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Йăмра тăрри çиле май,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Хăва тăрри хăйне май.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Сĕрме купăс çемми май,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Сĕрме купăс çемми май.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Вылярăмăр, култăмăр,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Вылярăмăр, култăмăр.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Атьăр, хĕрсем, киле май,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Атьăр, яшсем, киле май.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i/>
                <w:iCs/>
                <w:color w:val="000000"/>
                <w:sz w:val="24"/>
                <w:szCs w:val="24"/>
                <w:lang w:eastAsia="ru-RU"/>
              </w:rPr>
              <w:t>     Ачасем кĕрсе пĕтеççĕ, тепĕр çаврăм каланă хыççăн купăс сасси те шăпланать.</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Открытое внеклассное мероприятие для родителей и учителей</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(промежуточная аттестация – май 2019 год)</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Фольклорный праздник «Асамат кĕперĕ ыталать çĕре».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Класс тулашĕнчи мероприяти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Воспитани тĕллевĕ: ачасен тавра курăмне, çынлăхне, ĕрет-несĕлне хăпартас тĕллевпе чăваш халăх сăмахлăхĕн тĕслĕхĕсемпе пурнăçра усă курма вĕрентесси;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Пĕлÿ тĕллевĕ: ачасен пурнăçĕнче вăйă тĕлĕнмелле пысăк пĕлтерĕшлĕ пулнине кăтартасси;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Эстетика тĕллевĕ: вăйăсенче чăваш культури, чĕлхи ачасен пурнăçĕ туллин ÿкерĕннине кăтартасси, илемлĕ туйăмсене ачасенче вăратса çирĕплетесси, вăйă выляс килнине аталантарасси.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Кирлĕ хатĕрсем: 1) Пÿрт ăшчикки (кăмака, сĕтел, сак, тĕртнĕ утиял);</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 Çăпата;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 «Асамат кĕперĕ» сас паллисем;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 Хуран кукли.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Пÿрт ăш-чикки. Аслашшĕ çăпата тăвать. Ун йĕри-тавра 4-5 ача чупса çÿрет.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 Ачасем</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атьăр «Тÿп-тÿпелле» вылятпăр. Эпĕ шутлатăп: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Пĕрре-пĕрел,</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Иккĕ-йĕкел,</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Виççĕ-виçел,</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Тăваттă- тваткал,</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Пиллĕк-пилеш,</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Улттă-улма,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Çиччĕ-çилме,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Саккăр-салма,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Вуннă-вуннă, эсĕ тух!</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выляççĕ. Çав вăхăтра урамран хĕр ачасем чупса кĕреççĕ.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Хĕр ача: Ачасем, атьăр урама, çумăр чарăнчĕ.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Атьăр, атьăр! (кайма тăраççĕ).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Аслашшĕ: Ăçталла пуçтарăнтăр-ха эсир, шăпăрлансем? Асаннÿ килмесĕр ниçта та каймастăр.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 Асатте, яр-ха ĕнтĕ.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Ах, асатте, асатте.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Яр-ха пире выляма.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Илсе килĕпĕр сан валли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Чăмăр улма йăпанма.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Аслашшĕ: Ан та ыйтăр, ямастăп,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Чарусăрскерсене.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Выльăр кунтах ачасем,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Мана лăплантарăр.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Ах, асатте, асатте.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Яр-ха пире выляма.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Илсе килĕпĕр сан валли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Кавăн вăрри йăпанма.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Аслашшĕ: Ан та ыйтăр, ямастăп,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Арçури пекскерсене.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Выльăр кунтах ачасем,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Мана савăнтарăр.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Ах, асатте, асатте.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Яр-ха пире выляма.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Илсе килĕпĕр сан валли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Сарă мăйăр йăпанма.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Аслашшĕ: Ан та ыйтăр, ямастăп,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Çавра çил пекскерсене.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Выльăр кунтах ачасем,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Мана савăнтарăр.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Ах, асатте, асатте.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Яр-ха пире выляма.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Илсе килĕпĕр сан валли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Пĕр кинеми калаçма.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Аслашшĕ: Апла пулсан чармастăп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Чĕнсе килĕр хăвăртрах.</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Кинемипе калаçма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Эп хаваслă яланах.</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алăк патнелле утаççĕ. Вĕсене хирĕç асламăшĕ кĕрет.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Асаннеçĕм, асанне,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Эсĕ ăçта кайрăн?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Асламăшĕ: Вăрман хĕрне кайрăм та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Хăрăк турат пуçтартăм.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Асаннеçĕм, асанне,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Тип шанкăпа мĕн тăван?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Асламăшĕ: Вучах чĕртсе яратăп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Хуран çакса яратăп.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Асаннеçĕм, асанне,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Хуран çакса мĕн тăватăн?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Асламăшĕ: Хуран кукли пĕçеретĕп,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Ачасене çитеретĕп.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Асаннеçĕм, асанне,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Асаттене йăпат-ха.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Асламăшĕ: Ан çилен эс, старикĕм,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Шăкăл- шăкăл калаçар.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Шăкăл- шăкăл калаçар та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Килĕштерсе пурăнар.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Юрă «Кукамипе кукаçи»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1.Кукамипе кукаçи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Пĕлĕм пĕçереççĕ,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Пĕлĕм пĕçереççĕ,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Чуп туса илеççĕ.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 Кукамипе кукаçи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Хăма савалаççĕ,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Хăма савалаççĕ,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Хирĕçсе каяççĕ.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 Пуйăс килет,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Пуйăс каять,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Куками ларса каять,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Кукаçи те каясшăнччĕ,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Чĕлĕмĕ манса юлать.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Асламăшĕ: Тухăрах мăнукăмсем, урамра выльăр. Эпир аслаçупа хуран кукли пĕçерĕпĕр.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 Ай-уй! Мĕнле илемлĕ пĕкĕ тÿпере! Пăхăр-ха, пăхăр!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Пурте: Асамат кĕперĕ-ĕ-ĕ!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Сайра курăнать çав-у-у!</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Ăçтан пулать-ши асамат кĕперĕ?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Пĕлĕт çинчи пĕр-пĕр ялта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Мунча хутса ячĕç пуль те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Шывне тăкса янă пуль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Ăшă çумăр чашлатать.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Çичĕ тĕслĕ, ай тур-тур-тур,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Ал шăли те курăнать.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Йăлтăр-йăлтăр хĕвел шевли,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Ай тур-тур-тур, тĕрĕ тĕрлет,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Çумăр ахах шăрçисемпе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Шăтăклине чĕнтĕрлет.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Алпа тытса курасчĕ,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Шăлăнса та пăхасчĕ…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Асамат кĕперĕ çине пăхса эпир савăнсах кайрăмăр, пирĕн кăмăл çĕкленнипе юрлас килсе кайрĕ.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«Асамат кĕперĕ» юрă. (Сăвви В.Давыдов-Анатрин, кĕвви С.Никитинăн)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 Асамат кĕперĕ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Çÿлте тÿпере,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Сут хĕвел тĕрлерĕ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Тĕнче çеçкере.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 Асамат кĕперĕ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Ыталать çĕре.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Пуç тайса пиллерĕ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Тĕррине пире.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Хушса юрламалли: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Асамат кĕперĕ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Сар хĕр пек хитре-çке.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Юлчĕ ун чиперĕ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Пирĕн сăн-питре.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Çичĕ тĕслĕ асамат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Çумăр витĕр курăнать!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Алла-аллăн тытăнчĕç</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Çумăрпа хĕвелĕ.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Çавăнпа-çке курăнчĕ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Асамат кĕперĕ.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Ачасем савăнса сикеççĕ.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Хĕвел тух, хĕвел тух,</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Хĕветĕре курма тух.</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Ачу шыва кайрĕ вĕт,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Кĕпи-йĕмне пăрса çакрăм,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Çав кĕпене типĕтме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Хĕвел тух, хĕвел тух!</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Сулхăн кай, сулхăн кай!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Тепĕр хĕр ачи чупса пырать: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Эсир чĕннипе тухмасть вăл, ак эпĕ калатăп та – тухать: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Хĕвел тух, хĕвел тух,</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Çупа çăкăр çитереп.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Çупа çăкăр çимесен,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Пылпа çăкăр çитереп.</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Тухрĕ, тухрĕ! Хĕвел те пылпа çăкăр юратать иккен.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Хĕвел тухать.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Кам юратмасть-ши пыла? Эпĕ ăна каткипех çиме хатĕр. Пыл чи тутли теççĕ çĕр çинче.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Пыл мар чи тутли. Чи тутли – ыйхă!</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Пыл!</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Ыйхă!</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Пыл!</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Ыйхă!</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Тăрансан пыл та йÿçĕ теççĕ ваттисем!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Ăçта пулнă-ши хĕвел?</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-Хĕвел ăçта çывăрать?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Кукамăшпе юнашар.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Кам-ха ун кукамăшĕ?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Çÿллĕ те кăвак тÿпе.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Вăл мĕскерпе витĕнет?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 Çăм пек çемçе пĕлĕтпе.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Кам ăна витсе ярать?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Ун аслашшĕ çил мучи.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Ачасем, атьăр пĕр вăйă вылятпăр.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Атьăр, атьăр. Мĕнле вылятпăр?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«Çумăр çу, çумăр çу!» вăйă. Ачасем хушшинче ертсе пыракана суйлаççĕ. Вăл- Хĕвел ачи. Ытти ачасем çавра тăраççĕ, «пÿртсем» ÿкерсе кĕрсе тăраççĕ те: «Çумăр çу, çумăр çу! Çупа çăкăр çитереп!» - тесе кăшкăраççĕ. Хĕвел ачи çавра тавра утса: «Хĕвел тухрĕ! Хĕвел тухрĕ!» - тет. Çав хушăрах хăш-пĕр ачасене перĕнет. Ертсе пыракан кама перĕнет, çав ача ун хыççăн утать. «Çумăр килет!» - тесе кăшкăрсан ачасен «пÿрчĕсене» кĕрсе тармалла. Кам ĕлкĕреймест – çав ача вăййа малалла ертсе пырать.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Çав вăхăтра ачасем патне аслашшĕпе асламăшĕ хуран кукли илсе тухаççĕ.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Асламăшĕ: Ачасем, хырăмусем выçрĕç пуль. Акă аслаçупа хуран кукли пĕçертĕмĕр, çисе пăхăр-ха. (Ачасене хуран кукли валеçсе парать).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Ача: Асатте, асатте, асамат кĕперĕ çинчен каласа пар-ха.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Аслашшĕ: Итлĕр, мăнукăмсем. Асамат кĕперĕ тăрăх çанталăк улшăнасса та пĕлме пулать.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Асамат кĕперĕ симĕссĕн курăнсан – çумăр ытларах пуласса пĕлтерет, хĕрлĕрех курăнсан – çил пуласса.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Çумăр çунă чухне виçĕ асамат кĕперри курăнсан – эрнипех çумăр çăвать.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Асамат кĕперĕ çÿллĕ те çаврака пулсан – уяра, лутра та аяллă пулсан – йĕпене.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Асламăшĕ: Ачасем, эсир асамат кĕперĕ çинчен хитре юрă пĕлетĕр марччĕ-и-ха? Юрласа кăтартăр-ха. (Ачасем çаврака тарса</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аллисене чечексем тытса юрă юрласа ташлаççĕ.)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 Çут кунта – çут çанталăкăн илемĕ</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Тыткăна, тыткăна илет пире.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Çумăрта, çумăрта хĕвел пăхсассăн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Савăнса, савăнса тапать чĕре.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Хушса юрламалли: Асамат, асамат,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Асамат кĕпер хывать,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Асамат, асамат,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Савăнса чăваш юрлать.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Асамат, асамат,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Пĕр енче хĕвел пăхать,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Асамат, асамат,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Тепринче çумăр çăвать.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 Вăйăра, вăйăра тĕл пулсассăн,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Çамрăк яш, çамрăк яш хăйĕн хĕрне,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Асамат, асамат кĕпер тухсассăн,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Пĕрлештерĕ- перлештерĕ вĕсене.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 Асамат, асамат пекех килетпĕр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Сир(ĕ)н патне, сир(ĕ)н патне вăхăтлăха,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Юрăсем, юрăсем шăрантаратпăр,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Кăшт сире, кăшт сире савăнтарма.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Открытое внеклассное мероприятие для родителей и учителей</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(промежуточная аттестация – май 2020 год)</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Фольклорный праздник “Манкун”</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Дети входят под чувашскую мелодию в зал. Все дети в чувашских костюмах. Строятся полукругом.</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1 ребенок:</w:t>
            </w:r>
            <w:r w:rsidRPr="00BB3B78">
              <w:rPr>
                <w:rFonts w:ascii="Times New Roman" w:eastAsia="Times New Roman" w:hAnsi="Times New Roman" w:cs="Times New Roman"/>
                <w:color w:val="000000"/>
                <w:sz w:val="24"/>
                <w:szCs w:val="24"/>
                <w:lang w:eastAsia="ru-RU"/>
              </w:rPr>
              <w:t> Чувашская земля – родимый край,</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Ты всех похвал и почестей достоин,</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Здесь солнце –словно пышный каравай,</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Тут воздух, будто на меду настоен.</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2 ребенок</w:t>
            </w:r>
            <w:r w:rsidRPr="00BB3B78">
              <w:rPr>
                <w:rFonts w:ascii="Times New Roman" w:eastAsia="Times New Roman" w:hAnsi="Times New Roman" w:cs="Times New Roman"/>
                <w:color w:val="000000"/>
                <w:sz w:val="24"/>
                <w:szCs w:val="24"/>
                <w:lang w:eastAsia="ru-RU"/>
              </w:rPr>
              <w:t>: Живет тут удивительный народ,</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Способный веселиться и трудиться,</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Который очень нежно бережет</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Жемчужину преданий и традиций.</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3 ребенок:</w:t>
            </w:r>
            <w:r w:rsidRPr="00BB3B78">
              <w:rPr>
                <w:rFonts w:ascii="Times New Roman" w:eastAsia="Times New Roman" w:hAnsi="Times New Roman" w:cs="Times New Roman"/>
                <w:color w:val="000000"/>
                <w:sz w:val="24"/>
                <w:szCs w:val="24"/>
                <w:lang w:eastAsia="ru-RU"/>
              </w:rPr>
              <w:t> Симфонией звучит грачиный край,</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И песней колосится тут пшеница</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Чувашская земля- родимый край</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                   Позволь перед тобою поклониться.</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       (песня «Таш</w:t>
            </w:r>
            <w:r w:rsidRPr="00BB3B78">
              <w:rPr>
                <w:rFonts w:ascii="Arimo" w:eastAsia="Times New Roman" w:hAnsi="Arimo" w:cs="Arial"/>
                <w:color w:val="000000"/>
                <w:sz w:val="24"/>
                <w:szCs w:val="24"/>
                <w:lang w:eastAsia="ru-RU"/>
              </w:rPr>
              <w:t>ё</w:t>
            </w:r>
            <w:r w:rsidRPr="00BB3B78">
              <w:rPr>
                <w:rFonts w:ascii="Calibri" w:eastAsia="Times New Roman" w:hAnsi="Calibri" w:cs="Arial"/>
                <w:color w:val="000000"/>
                <w:sz w:val="24"/>
                <w:szCs w:val="24"/>
                <w:lang w:eastAsia="ru-RU"/>
              </w:rPr>
              <w:t> </w:t>
            </w:r>
            <w:r w:rsidRPr="00BB3B78">
              <w:rPr>
                <w:rFonts w:ascii="Arimo" w:eastAsia="Times New Roman" w:hAnsi="Arimo" w:cs="Arial"/>
                <w:color w:val="000000"/>
                <w:sz w:val="24"/>
                <w:szCs w:val="24"/>
                <w:lang w:eastAsia="ru-RU"/>
              </w:rPr>
              <w:t>к.вви</w:t>
            </w:r>
            <w:r w:rsidRPr="00BB3B78">
              <w:rPr>
                <w:rFonts w:ascii="Times New Roman" w:eastAsia="Times New Roman" w:hAnsi="Times New Roman" w:cs="Times New Roman"/>
                <w:color w:val="000000"/>
                <w:sz w:val="24"/>
                <w:szCs w:val="24"/>
                <w:lang w:eastAsia="ru-RU"/>
              </w:rPr>
              <w:t>» муз. Лукина. Дети садятся.)</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Ведущий:</w:t>
            </w:r>
            <w:r w:rsidRPr="00BB3B78">
              <w:rPr>
                <w:rFonts w:ascii="Times New Roman" w:eastAsia="Times New Roman" w:hAnsi="Times New Roman" w:cs="Times New Roman"/>
                <w:color w:val="000000"/>
                <w:sz w:val="24"/>
                <w:szCs w:val="24"/>
                <w:lang w:eastAsia="ru-RU"/>
              </w:rPr>
              <w:t>   Ребята, в древнечувашском календаре есть замечательный праздни</w:t>
            </w:r>
            <w:proofErr w:type="gramStart"/>
            <w:r w:rsidRPr="00BB3B78">
              <w:rPr>
                <w:rFonts w:ascii="Times New Roman" w:eastAsia="Times New Roman" w:hAnsi="Times New Roman" w:cs="Times New Roman"/>
                <w:color w:val="000000"/>
                <w:sz w:val="24"/>
                <w:szCs w:val="24"/>
                <w:lang w:eastAsia="ru-RU"/>
              </w:rPr>
              <w:t>к-</w:t>
            </w:r>
            <w:proofErr w:type="gramEnd"/>
            <w:r w:rsidRPr="00BB3B78">
              <w:rPr>
                <w:rFonts w:ascii="Times New Roman" w:eastAsia="Times New Roman" w:hAnsi="Times New Roman" w:cs="Times New Roman"/>
                <w:color w:val="000000"/>
                <w:sz w:val="24"/>
                <w:szCs w:val="24"/>
                <w:lang w:eastAsia="ru-RU"/>
              </w:rPr>
              <w:t xml:space="preserve"> Ман кун- праздник встречи весеннего нового года. Название «Ман кун» переводится как «великий день». Сегодня мы собрались с вами отпраздновать этот замечательный праздник «Ман кун». Чуваши начинали этот праздник в среду и праздновали целую неделю. В день наступления Ман кун рано утром выбегали на лужайку с восточной стороны от деревни встречать восход солнца. Мы тоже будем встречать с вами восход солнца.</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(Звучит чувашская мелодия, учитель за леску поднимает солнце.) Появляется тетушка Праски.</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Праски:</w:t>
            </w:r>
            <w:r w:rsidRPr="00BB3B78">
              <w:rPr>
                <w:rFonts w:ascii="Times New Roman" w:eastAsia="Times New Roman" w:hAnsi="Times New Roman" w:cs="Times New Roman"/>
                <w:color w:val="000000"/>
                <w:sz w:val="24"/>
                <w:szCs w:val="24"/>
                <w:lang w:eastAsia="ru-RU"/>
              </w:rPr>
              <w:t> - Ыра ир</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ачасем!</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  Я пришла  на встречу нового молодого солнца и  принесла  с собою много интересного.</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Ведущий:</w:t>
            </w:r>
            <w:r w:rsidRPr="00BB3B78">
              <w:rPr>
                <w:rFonts w:ascii="Times New Roman" w:eastAsia="Times New Roman" w:hAnsi="Times New Roman" w:cs="Times New Roman"/>
                <w:color w:val="000000"/>
                <w:sz w:val="24"/>
                <w:szCs w:val="24"/>
                <w:lang w:eastAsia="ru-RU"/>
              </w:rPr>
              <w:t> Садитесь, тетушка Праски, мы рады вас видеть. А вы знаете легенды</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сказки?</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 Праски:</w:t>
            </w:r>
            <w:r w:rsidRPr="00BB3B78">
              <w:rPr>
                <w:rFonts w:ascii="Times New Roman" w:eastAsia="Times New Roman" w:hAnsi="Times New Roman" w:cs="Times New Roman"/>
                <w:color w:val="000000"/>
                <w:sz w:val="24"/>
                <w:szCs w:val="24"/>
                <w:lang w:eastAsia="ru-RU"/>
              </w:rPr>
              <w:t> Я расскажу вам легенду о борьбе солнца со злой колдуньей. Хотите послушать? Тогда садитесь поближе и слушайте.</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Легенда.</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За долгую зиму на солнце постоянно нападали злые духи, посланные старухой Вупар. Они хотели стащить солнце с неба и поэтому солнышко все реже и реже появлялось на небе. Тогда чувашские богатыри решили освободить солнце от плена. Собралась дюжина добрых молодцев и получив благословение старцев отправились на восток вызволить солнце.7 дней и ночей  сражались со слугами Вупар и</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наконец, одолели их. Злая старуха Вупар со своими помощниками убежала  в подземелье, спряталась во владении Шуйтана (чёрта). Подняли богатыри ослабевшее солнце</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осторожно положили на вышытый сурпан, пошли они на гору , на высокое дерево забрались и осторожно положили слабое солнце на небо. Подбежала к солнцу мать, приложила к груди и накормила молоком</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Засияло солнце , вернулись к нему силы и здоровье и покатилось оно по хрустальному небосводу, танцуя от радости. Старики рассказывают, что каждый год перед пасхой чувашские богатыри ходят дружиной на восток, чтобы вызволить солнце из рук  злой  колдуньи «Вунар». И все чуваши празднуют  в честь освобождения солнца светлый праздник  Ман кун. Во время восхода солнца детей осыпают зерном,  хмелем</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чтобы они целый год были здоровыми и сильными.</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         </w:t>
            </w:r>
            <w:r w:rsidRPr="00BB3B78">
              <w:rPr>
                <w:rFonts w:ascii="Calibri" w:eastAsia="Times New Roman" w:hAnsi="Calibri" w:cs="Arial"/>
                <w:b/>
                <w:bCs/>
                <w:color w:val="000000"/>
                <w:sz w:val="24"/>
                <w:szCs w:val="24"/>
                <w:lang w:eastAsia="ru-RU"/>
              </w:rPr>
              <w:t>Ведущий:</w:t>
            </w:r>
            <w:r w:rsidRPr="00BB3B78">
              <w:rPr>
                <w:rFonts w:ascii="Times New Roman" w:eastAsia="Times New Roman" w:hAnsi="Times New Roman" w:cs="Times New Roman"/>
                <w:color w:val="000000"/>
                <w:sz w:val="24"/>
                <w:szCs w:val="24"/>
                <w:lang w:eastAsia="ru-RU"/>
              </w:rPr>
              <w:t>  Какая интересная легенда. А ведь наши малыши тоже  будущие богатыри. Давайте  покажем свою силу и ловкость.</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Игры</w:t>
            </w:r>
            <w:r w:rsidRPr="00BB3B78">
              <w:rPr>
                <w:rFonts w:ascii="Times New Roman" w:eastAsia="Times New Roman" w:hAnsi="Times New Roman" w:cs="Times New Roman"/>
                <w:color w:val="000000"/>
                <w:sz w:val="24"/>
                <w:szCs w:val="24"/>
                <w:lang w:eastAsia="ru-RU"/>
              </w:rPr>
              <w:t> 1. «Перетяни канат»</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2. « Пуканла»</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Ведущий:</w:t>
            </w:r>
            <w:r w:rsidRPr="00BB3B78">
              <w:rPr>
                <w:rFonts w:ascii="Times New Roman" w:eastAsia="Times New Roman" w:hAnsi="Times New Roman" w:cs="Times New Roman"/>
                <w:color w:val="000000"/>
                <w:sz w:val="24"/>
                <w:szCs w:val="24"/>
                <w:lang w:eastAsia="ru-RU"/>
              </w:rPr>
              <w:t> Тетушка Праски, а вы знаете сказки?</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Праски: -</w:t>
            </w:r>
            <w:r w:rsidRPr="00BB3B78">
              <w:rPr>
                <w:rFonts w:ascii="Times New Roman" w:eastAsia="Times New Roman" w:hAnsi="Times New Roman" w:cs="Times New Roman"/>
                <w:color w:val="000000"/>
                <w:sz w:val="24"/>
                <w:szCs w:val="24"/>
                <w:lang w:eastAsia="ru-RU"/>
              </w:rPr>
              <w:t> Знаю, как не знать. Садитесь удобнее, да слушайте внимательно.</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                                     Сказка «Лиса  плясунья»</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                                                 « Луна потерялась»</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Ведущий:</w:t>
            </w:r>
            <w:r w:rsidRPr="00BB3B78">
              <w:rPr>
                <w:rFonts w:ascii="Times New Roman" w:eastAsia="Times New Roman" w:hAnsi="Times New Roman" w:cs="Times New Roman"/>
                <w:color w:val="000000"/>
                <w:sz w:val="24"/>
                <w:szCs w:val="24"/>
                <w:lang w:eastAsia="ru-RU"/>
              </w:rPr>
              <w:t> Тетушка Праски, мы хотим показать вам свои песни и пляски.</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1 Ребенок:</w:t>
            </w:r>
            <w:r w:rsidRPr="00BB3B78">
              <w:rPr>
                <w:rFonts w:ascii="Times New Roman" w:eastAsia="Times New Roman" w:hAnsi="Times New Roman" w:cs="Times New Roman"/>
                <w:color w:val="000000"/>
                <w:sz w:val="24"/>
                <w:szCs w:val="24"/>
                <w:lang w:eastAsia="ru-RU"/>
              </w:rPr>
              <w:t>         Мы в Чувашии живем</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 краю озер и пашен,</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По – чувашски мы поем</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По – чувашски пляшем.</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 Тух-ха</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Ванюк»</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(игра с муз. сопровождением)</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Праски:  </w:t>
            </w:r>
            <w:r w:rsidRPr="00BB3B78">
              <w:rPr>
                <w:rFonts w:ascii="Times New Roman" w:eastAsia="Times New Roman" w:hAnsi="Times New Roman" w:cs="Times New Roman"/>
                <w:color w:val="000000"/>
                <w:sz w:val="24"/>
                <w:szCs w:val="24"/>
                <w:lang w:eastAsia="ru-RU"/>
              </w:rPr>
              <w:t>           А играть вы любите?</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Дети</w:t>
            </w:r>
            <w:proofErr w:type="gramStart"/>
            <w:r w:rsidRPr="00BB3B78">
              <w:rPr>
                <w:rFonts w:ascii="Calibri" w:eastAsia="Times New Roman" w:hAnsi="Calibri" w:cs="Arial"/>
                <w:b/>
                <w:bCs/>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Любим.</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xml:space="preserve">                              Игра « Шыра» </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Ищи»)</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Ведущий:</w:t>
            </w:r>
            <w:r w:rsidRPr="00BB3B78">
              <w:rPr>
                <w:rFonts w:ascii="Times New Roman" w:eastAsia="Times New Roman" w:hAnsi="Times New Roman" w:cs="Times New Roman"/>
                <w:color w:val="000000"/>
                <w:sz w:val="24"/>
                <w:szCs w:val="24"/>
                <w:lang w:eastAsia="ru-RU"/>
              </w:rPr>
              <w:t>            А у нас есть мальчик по имени ……. Он любит трудиться в огороде.</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                               « Миша теп»</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Праски:</w:t>
            </w:r>
            <w:r w:rsidRPr="00BB3B78">
              <w:rPr>
                <w:rFonts w:ascii="Times New Roman" w:eastAsia="Times New Roman" w:hAnsi="Times New Roman" w:cs="Times New Roman"/>
                <w:color w:val="000000"/>
                <w:sz w:val="24"/>
                <w:szCs w:val="24"/>
                <w:lang w:eastAsia="ru-RU"/>
              </w:rPr>
              <w:t>            Ай да молодцы! Ой,  кто это меня в бок толкает?</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(вытаскивает куклу в чувашском костюме). Все рассматривают ее</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здороваются , называют предметы одежды  на чувашском  языке.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Ведущий:</w:t>
            </w:r>
            <w:r w:rsidRPr="00BB3B78">
              <w:rPr>
                <w:rFonts w:ascii="Times New Roman" w:eastAsia="Times New Roman" w:hAnsi="Times New Roman" w:cs="Times New Roman"/>
                <w:color w:val="000000"/>
                <w:sz w:val="24"/>
                <w:szCs w:val="24"/>
                <w:lang w:eastAsia="ru-RU"/>
              </w:rPr>
              <w:t>        Тетушка Праски</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а наши дети знают про вашу куклу стихотворение.</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                          « Пукане»- стихи</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Ведущий:</w:t>
            </w:r>
            <w:r w:rsidRPr="00BB3B78">
              <w:rPr>
                <w:rFonts w:ascii="Times New Roman" w:eastAsia="Times New Roman" w:hAnsi="Times New Roman" w:cs="Times New Roman"/>
                <w:color w:val="000000"/>
                <w:sz w:val="24"/>
                <w:szCs w:val="24"/>
                <w:lang w:eastAsia="ru-RU"/>
              </w:rPr>
              <w:t>          Светло и радостно становится на душе от сияния солнца, а кашкар и мулкач  как всегда играют друг с другом.</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                          Игра « Кашкар и мулкач»</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lastRenderedPageBreak/>
              <w:t>Праски:</w:t>
            </w:r>
            <w:r w:rsidRPr="00BB3B78">
              <w:rPr>
                <w:rFonts w:ascii="Times New Roman" w:eastAsia="Times New Roman" w:hAnsi="Times New Roman" w:cs="Times New Roman"/>
                <w:color w:val="000000"/>
                <w:sz w:val="24"/>
                <w:szCs w:val="24"/>
                <w:lang w:eastAsia="ru-RU"/>
              </w:rPr>
              <w:t>              Солнце уже встало</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пора и нам в деревню возвращаться.</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                     Дети делают ворота из 2 полотенец.</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Праски:</w:t>
            </w:r>
            <w:r w:rsidRPr="00BB3B78">
              <w:rPr>
                <w:rFonts w:ascii="Times New Roman" w:eastAsia="Times New Roman" w:hAnsi="Times New Roman" w:cs="Times New Roman"/>
                <w:color w:val="000000"/>
                <w:sz w:val="24"/>
                <w:szCs w:val="24"/>
                <w:lang w:eastAsia="ru-RU"/>
              </w:rPr>
              <w:t> Проходите, дети, в дом ведь первые встретили             солнце, значит внесете в дом счастье, здоровье. Кто первый зашел? Если девочка – то корова принесет  телочку, если мальчик- то бычка.</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Кто первый зашел? Садись на подушку, сиди смирно</w:t>
            </w:r>
            <w:proofErr w:type="gramStart"/>
            <w:r w:rsidRPr="00BB3B78">
              <w:rPr>
                <w:rFonts w:ascii="Times New Roman" w:eastAsia="Times New Roman" w:hAnsi="Times New Roman" w:cs="Times New Roman"/>
                <w:color w:val="000000"/>
                <w:sz w:val="24"/>
                <w:szCs w:val="24"/>
                <w:lang w:eastAsia="ru-RU"/>
              </w:rPr>
              <w:t xml:space="preserve"> ,</w:t>
            </w:r>
            <w:proofErr w:type="gramEnd"/>
            <w:r w:rsidRPr="00BB3B78">
              <w:rPr>
                <w:rFonts w:ascii="Times New Roman" w:eastAsia="Times New Roman" w:hAnsi="Times New Roman" w:cs="Times New Roman"/>
                <w:color w:val="000000"/>
                <w:sz w:val="24"/>
                <w:szCs w:val="24"/>
                <w:lang w:eastAsia="ru-RU"/>
              </w:rPr>
              <w:t xml:space="preserve"> иначе птицы не будут высиживать своих птенцов.  А теперь вставай, посмотрим что там</w:t>
            </w:r>
            <w:proofErr w:type="gramStart"/>
            <w:r w:rsidRPr="00BB3B78">
              <w:rPr>
                <w:rFonts w:ascii="Times New Roman" w:eastAsia="Times New Roman" w:hAnsi="Times New Roman" w:cs="Times New Roman"/>
                <w:color w:val="000000"/>
                <w:sz w:val="24"/>
                <w:szCs w:val="24"/>
                <w:lang w:eastAsia="ru-RU"/>
              </w:rPr>
              <w:t>.</w:t>
            </w:r>
            <w:proofErr w:type="gramEnd"/>
            <w:r w:rsidRPr="00BB3B78">
              <w:rPr>
                <w:rFonts w:ascii="Times New Roman" w:eastAsia="Times New Roman" w:hAnsi="Times New Roman" w:cs="Times New Roman"/>
                <w:color w:val="000000"/>
                <w:sz w:val="24"/>
                <w:szCs w:val="24"/>
                <w:lang w:eastAsia="ru-RU"/>
              </w:rPr>
              <w:t xml:space="preserve">  ( </w:t>
            </w:r>
            <w:proofErr w:type="gramStart"/>
            <w:r w:rsidRPr="00BB3B78">
              <w:rPr>
                <w:rFonts w:ascii="Times New Roman" w:eastAsia="Times New Roman" w:hAnsi="Times New Roman" w:cs="Times New Roman"/>
                <w:color w:val="000000"/>
                <w:sz w:val="24"/>
                <w:szCs w:val="24"/>
                <w:lang w:eastAsia="ru-RU"/>
              </w:rPr>
              <w:t>п</w:t>
            </w:r>
            <w:proofErr w:type="gramEnd"/>
            <w:r w:rsidRPr="00BB3B78">
              <w:rPr>
                <w:rFonts w:ascii="Times New Roman" w:eastAsia="Times New Roman" w:hAnsi="Times New Roman" w:cs="Times New Roman"/>
                <w:color w:val="000000"/>
                <w:sz w:val="24"/>
                <w:szCs w:val="24"/>
                <w:lang w:eastAsia="ru-RU"/>
              </w:rPr>
              <w:t>од подушкой крашеные яйца).</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Христос воскрес!</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Во истину воскрес!</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Всем раздают по яйцу.</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Промежуточный тест для учащихся</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объединения «История и культура чувашского народа»</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за 1 полугодие  2020-2021 учебный год</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Ф. И ___________________________________________________ Дата_________________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 Что являлось основой чувашского женского народного костюма: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shd w:val="clear" w:color="auto" w:fill="FFFFFF"/>
                <w:lang w:eastAsia="ru-RU"/>
              </w:rPr>
              <w:t>а) рубаха         б) сарафан          в) передник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shd w:val="clear" w:color="auto" w:fill="FFFFFF"/>
                <w:lang w:eastAsia="ru-RU"/>
              </w:rPr>
              <w:t>2. Осенняя одежда мужчин?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shd w:val="clear" w:color="auto" w:fill="FFFFFF"/>
                <w:lang w:eastAsia="ru-RU"/>
              </w:rPr>
              <w:t>а) кафтан         б) рубашка</w:t>
            </w:r>
            <w:r w:rsidRPr="00BB3B78">
              <w:rPr>
                <w:rFonts w:ascii="Arimo" w:eastAsia="Times New Roman" w:hAnsi="Arimo" w:cs="Arial"/>
                <w:color w:val="000000"/>
                <w:sz w:val="24"/>
                <w:szCs w:val="24"/>
                <w:shd w:val="clear" w:color="auto" w:fill="FFFFFF"/>
                <w:lang w:eastAsia="ru-RU"/>
              </w:rPr>
              <w:t>    </w:t>
            </w:r>
            <w:r w:rsidRPr="00BB3B78">
              <w:rPr>
                <w:rFonts w:ascii="Calibri" w:eastAsia="Times New Roman" w:hAnsi="Calibri" w:cs="Arial"/>
                <w:color w:val="000000"/>
                <w:sz w:val="24"/>
                <w:szCs w:val="24"/>
                <w:shd w:val="clear" w:color="auto" w:fill="FFFFFF"/>
                <w:lang w:eastAsia="ru-RU"/>
              </w:rPr>
              <w:t>в) халат</w:t>
            </w:r>
            <w:r w:rsidRPr="00BB3B78">
              <w:rPr>
                <w:rFonts w:ascii="Arimo" w:eastAsia="Times New Roman" w:hAnsi="Arimo" w:cs="Arial"/>
                <w:color w:val="000000"/>
                <w:sz w:val="24"/>
                <w:szCs w:val="24"/>
                <w:shd w:val="clear" w:color="auto" w:fill="FFFFFF"/>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shd w:val="clear" w:color="auto" w:fill="FFFFFF"/>
                <w:lang w:eastAsia="ru-RU"/>
              </w:rPr>
              <w:t>3. Какой окраски была зимняя одежда чувашей?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shd w:val="clear" w:color="auto" w:fill="FFFFFF"/>
                <w:lang w:eastAsia="ru-RU"/>
              </w:rPr>
              <w:t>а) желтой         б) черной    в) белой   г) синей</w:t>
            </w:r>
            <w:r w:rsidRPr="00BB3B78">
              <w:rPr>
                <w:rFonts w:ascii="Times New Roman" w:eastAsia="Times New Roman" w:hAnsi="Times New Roman" w:cs="Times New Roman"/>
                <w:color w:val="000000"/>
                <w:sz w:val="24"/>
                <w:szCs w:val="24"/>
                <w:lang w:eastAsia="ru-RU"/>
              </w:rPr>
              <w:br/>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5. Чем отличалась верхняя одежда мужчин и женщин?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украшениями           б) длиной                в) цветом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6. Какой покрой мужской и женской старинной чувашской рубашки?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разный             б) одинаковый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7. В зависимости от места проживания относительно течения Волги одежда чувашей делится на: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 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 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 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8. Из чего чаще всего чуваши изготавливали одежду в старину? 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_____________________________________________________________________________</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9. Определи стрелками, что как переводится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Arimo" w:eastAsia="Times New Roman" w:hAnsi="Arimo" w:cs="Arial"/>
                <w:color w:val="000000"/>
                <w:sz w:val="20"/>
                <w:szCs w:val="20"/>
                <w:lang w:eastAsia="ru-RU"/>
              </w:rPr>
              <w:t>а) к.пе                                    1) фартук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Arimo" w:eastAsia="Times New Roman" w:hAnsi="Arimo" w:cs="Arial"/>
                <w:color w:val="000000"/>
                <w:sz w:val="20"/>
                <w:szCs w:val="20"/>
                <w:lang w:eastAsia="ru-RU"/>
              </w:rPr>
              <w:t>б) саппун                                2) шуба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Arimo" w:eastAsia="Times New Roman" w:hAnsi="Arimo" w:cs="Arial"/>
                <w:color w:val="000000"/>
                <w:sz w:val="20"/>
                <w:szCs w:val="20"/>
                <w:lang w:eastAsia="ru-RU"/>
              </w:rPr>
              <w:t>в) пи=иххи                              3) рубашка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Arimo" w:eastAsia="Times New Roman" w:hAnsi="Arimo" w:cs="Arial"/>
                <w:color w:val="000000"/>
                <w:sz w:val="20"/>
                <w:szCs w:val="20"/>
                <w:lang w:eastAsia="ru-RU"/>
              </w:rPr>
              <w:t>г) к.р.к                                   4) пояс</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10. Какие узоры вышивали на рубахе мужчин в области плеч:</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символы огня    б) символы неба     в) символы земли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11. Какие узоры вышивали на рубахе мужчин  в области груди: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символы огня    б) символы неба     в) символы земли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11. Определи лишнее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лапти                                             б) кафтан</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рубашка                                        г) пояс</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12. Практическое задание.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Нарисовать мужскую или женскую рубашку используя чувашские узоры.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Открытое внеклассное мероприятие для родителей и учителей</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(итоговая аттестация – май 2021 год)</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Сценарий праздника «Мы дружбою сильны!» посиделки народов Татарстана.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Старые люди сказывали: «Человек, незнающий и непонимающий своего языка, словно одинокая птица, собравшаяся в дальний путь»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Любовь к родному краю начинается с любви и уважения родителей, друзей, родного языка, обычаев своих предков.</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Цель данного сценария: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-познакомить детей с играми, хороводами чувашских, мордовских, татарских и русских народов.</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Задачи: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 Зарождение чувства гордости, патриотизма за культуру своего народа.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2. Уважение к культуре другого народа.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 Толерантность в отношении к человеку другой национальности.</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Ход сценария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В старину люди после трудового дня собирались вечерами на веселые посиделки: пели песни, водили хороводы, рукодельничали. Тихо кружила прялка… С песней и работа спорилась.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Хозяйки в русском костюме и в татарском (ждут гостей). В углу сидят девочки в татарских и русских костюмах, вышивают.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Ох-ха, без вечерок плохо.</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Приготовлена изба: чисто выметена,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хозяюшки принаряжены,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Рукодельницам приналажены.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Раздается стук: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вот и гости уж у ворот стучат: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У ворот стучат, себя веселить велят.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Входят татары.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Гости: </w:t>
            </w:r>
            <w:r w:rsidRPr="00BB3B78">
              <w:rPr>
                <w:rFonts w:ascii="Calibri" w:eastAsia="Times New Roman" w:hAnsi="Calibri" w:cs="Arial"/>
                <w:i/>
                <w:iCs/>
                <w:color w:val="000000"/>
                <w:sz w:val="24"/>
                <w:szCs w:val="24"/>
                <w:lang w:eastAsia="ru-RU"/>
              </w:rPr>
              <w:t>(Обращаясь к гостям)</w:t>
            </w:r>
            <w:r w:rsidRPr="00BB3B78">
              <w:rPr>
                <w:rFonts w:ascii="Calibri" w:eastAsia="Times New Roman" w:hAnsi="Calibri" w:cs="Arial"/>
                <w:b/>
                <w:bCs/>
                <w:color w:val="000000"/>
                <w:sz w:val="24"/>
                <w:szCs w:val="24"/>
                <w:lang w:eastAsia="ru-RU"/>
              </w:rPr>
              <w:t> </w:t>
            </w:r>
            <w:r w:rsidRPr="00BB3B78">
              <w:rPr>
                <w:rFonts w:ascii="Times New Roman" w:eastAsia="Times New Roman" w:hAnsi="Times New Roman" w:cs="Times New Roman"/>
                <w:color w:val="000000"/>
                <w:sz w:val="24"/>
                <w:szCs w:val="24"/>
                <w:lang w:eastAsia="ru-RU"/>
              </w:rPr>
              <w:t> Исэнмесез  кадерде  кунаклар!</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i/>
                <w:iCs/>
                <w:color w:val="000000"/>
                <w:sz w:val="24"/>
                <w:szCs w:val="24"/>
                <w:lang w:eastAsia="ru-RU"/>
              </w:rPr>
              <w:t>(Обращаясь к хозяевам)</w:t>
            </w:r>
            <w:r w:rsidRPr="00BB3B78">
              <w:rPr>
                <w:rFonts w:ascii="Times New Roman" w:eastAsia="Times New Roman" w:hAnsi="Times New Roman" w:cs="Times New Roman"/>
                <w:color w:val="000000"/>
                <w:sz w:val="24"/>
                <w:szCs w:val="24"/>
                <w:lang w:eastAsia="ru-RU"/>
              </w:rPr>
              <w:t> Исэнмесез, кадерле хужалар! Здравствуйте, хозяева!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Хозяюшки:</w:t>
            </w:r>
            <w:r w:rsidRPr="00BB3B78">
              <w:rPr>
                <w:rFonts w:ascii="Times New Roman" w:eastAsia="Times New Roman" w:hAnsi="Times New Roman" w:cs="Times New Roman"/>
                <w:color w:val="000000"/>
                <w:sz w:val="24"/>
                <w:szCs w:val="24"/>
                <w:lang w:eastAsia="ru-RU"/>
              </w:rPr>
              <w:t> Исэнмесез  кадерде  кунаклар. Рэхим  итегез! Здравстуйте гости! Доброго вам здоровьица! Проходите, проходите, будьте и вы гостями. Народ собирается, посиделки начинаются.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Татары выходят: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У разных народов есть прелесть традиций,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Одежда своя и родной свой язык…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Ну, как мне татарской землёй не гордиться?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И тем, к чему с детства душою привык!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Ребенок в татарском костюме: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Край родной, великий!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Песнь моя, к труду зови!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Родила меня татарка и сказала «сын живи»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Песня о маме. «Энием»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Садитесь на лавки, да не делайте давки!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Раздается стук: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вот и гости уж у ворот стучат: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У ворот стучат, себя веселить велят.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Входят русские.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Гости:</w:t>
            </w:r>
            <w:r w:rsidRPr="00BB3B78">
              <w:rPr>
                <w:rFonts w:ascii="Times New Roman" w:eastAsia="Times New Roman" w:hAnsi="Times New Roman" w:cs="Times New Roman"/>
                <w:color w:val="000000"/>
                <w:sz w:val="24"/>
                <w:szCs w:val="24"/>
                <w:lang w:eastAsia="ru-RU"/>
              </w:rPr>
              <w:t> Здравствуйте, дорогие гости! Здравствуйте, хозяева!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Хозяюшки:</w:t>
            </w:r>
            <w:r w:rsidRPr="00BB3B78">
              <w:rPr>
                <w:rFonts w:ascii="Times New Roman" w:eastAsia="Times New Roman" w:hAnsi="Times New Roman" w:cs="Times New Roman"/>
                <w:color w:val="000000"/>
                <w:sz w:val="24"/>
                <w:szCs w:val="24"/>
                <w:lang w:eastAsia="ru-RU"/>
              </w:rPr>
              <w:t> Исэнмесез  кадерде  кунаклар. Рэхим  итегез! Здравстуйте гости! Доброго вам здоровьица! Проходите, проходите, будьте и вы гостями. Народ собирается, посиделки  продолжаются.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Русский ребёнок: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На голос Родины я вышел</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Как ты Россия хороша!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Смотрю вокруг и сердцем слышу</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Поет, поет моя душа!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Песня «Выйду на улицу».</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Садитесь на лавки, да не делайте давки!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Хозяева: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Собирайся народ, вас много интересного ждет!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Раздается стук: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вот и гости уж у ворот стучат: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У ворот стучат, себя веселить велят.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Чуваши идут поют песню «Шанкар – шанкар шыв юхать»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Входят чуваши.</w:t>
            </w:r>
          </w:p>
          <w:p w:rsidR="00BB3B78" w:rsidRPr="00BB3B78" w:rsidRDefault="00BB3B78" w:rsidP="00BB3B78">
            <w:pPr>
              <w:spacing w:after="0" w:line="240" w:lineRule="auto"/>
              <w:jc w:val="both"/>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Гости:</w:t>
            </w:r>
            <w:r w:rsidRPr="00BB3B78">
              <w:rPr>
                <w:rFonts w:ascii="Calibri" w:eastAsia="Times New Roman" w:hAnsi="Calibri" w:cs="Arial"/>
                <w:color w:val="000000"/>
                <w:sz w:val="24"/>
                <w:szCs w:val="24"/>
                <w:lang w:eastAsia="ru-RU"/>
              </w:rPr>
              <w:t> (</w:t>
            </w:r>
            <w:r w:rsidRPr="00BB3B78">
              <w:rPr>
                <w:rFonts w:ascii="Calibri" w:eastAsia="Times New Roman" w:hAnsi="Calibri" w:cs="Arial"/>
                <w:i/>
                <w:iCs/>
                <w:color w:val="000000"/>
                <w:sz w:val="24"/>
                <w:szCs w:val="24"/>
                <w:lang w:eastAsia="ru-RU"/>
              </w:rPr>
              <w:t>Обращаясь к гостям в зале</w:t>
            </w:r>
            <w:r w:rsidRPr="00BB3B78">
              <w:rPr>
                <w:rFonts w:ascii="Times New Roman" w:eastAsia="Times New Roman" w:hAnsi="Times New Roman" w:cs="Times New Roman"/>
                <w:color w:val="000000"/>
                <w:sz w:val="24"/>
                <w:szCs w:val="24"/>
                <w:lang w:eastAsia="ru-RU"/>
              </w:rPr>
              <w:t>) – Ырă кун пултăр, хаклă хǎнасем! Здравствуйте, дорогие гости!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Чуваши:</w:t>
            </w:r>
            <w:r w:rsidRPr="00BB3B78">
              <w:rPr>
                <w:rFonts w:ascii="Calibri" w:eastAsia="Times New Roman" w:hAnsi="Calibri" w:cs="Arial"/>
                <w:i/>
                <w:iCs/>
                <w:color w:val="000000"/>
                <w:sz w:val="24"/>
                <w:szCs w:val="24"/>
                <w:lang w:eastAsia="ru-RU"/>
              </w:rPr>
              <w:t> (Обращаясь к хозяевам)</w:t>
            </w:r>
            <w:r w:rsidRPr="00BB3B78">
              <w:rPr>
                <w:rFonts w:ascii="Arimo" w:eastAsia="Times New Roman" w:hAnsi="Arimo" w:cs="Arial"/>
                <w:i/>
                <w:iCs/>
                <w:color w:val="000000"/>
                <w:sz w:val="24"/>
                <w:szCs w:val="24"/>
                <w:lang w:eastAsia="ru-RU"/>
              </w:rPr>
              <w:t> – </w:t>
            </w:r>
            <w:r w:rsidRPr="00BB3B78">
              <w:rPr>
                <w:rFonts w:ascii="Arimo" w:eastAsia="Times New Roman" w:hAnsi="Arimo" w:cs="Arial"/>
                <w:color w:val="000000"/>
                <w:sz w:val="24"/>
                <w:szCs w:val="24"/>
                <w:lang w:eastAsia="ru-RU"/>
              </w:rPr>
              <w:t>Ырё кун пултёр ху=асем! </w:t>
            </w:r>
            <w:r w:rsidRPr="00BB3B78">
              <w:rPr>
                <w:rFonts w:ascii="Times New Roman" w:eastAsia="Times New Roman" w:hAnsi="Times New Roman" w:cs="Times New Roman"/>
                <w:color w:val="000000"/>
                <w:sz w:val="24"/>
                <w:szCs w:val="24"/>
                <w:lang w:eastAsia="ru-RU"/>
              </w:rPr>
              <w:t>Здравствуйте, хозяева!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Хозяюшки:</w:t>
            </w:r>
            <w:r w:rsidRPr="00BB3B78">
              <w:rPr>
                <w:rFonts w:ascii="Times New Roman" w:eastAsia="Times New Roman" w:hAnsi="Times New Roman" w:cs="Times New Roman"/>
                <w:color w:val="000000"/>
                <w:sz w:val="24"/>
                <w:szCs w:val="24"/>
                <w:lang w:eastAsia="ru-RU"/>
              </w:rPr>
              <w:t> Исэнмесез  кадерде  кунаклар. Рэхим  итегез! Здравстуйте гости! Доброго вам здоровьица! Проходите, проходите, будьте и вы гостями. Народ собирается, посиделки продолжаются.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Чуваши: (в руках держат пирог)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Вам Чувашия сестрица,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Просила низко поклониться.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Добра и счастья пожелать,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Со всеми в дружбе вырастать.</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От нас вам пирог, не разевай роток! </w:t>
            </w:r>
            <w:r w:rsidRPr="00BB3B78">
              <w:rPr>
                <w:rFonts w:ascii="Times New Roman" w:eastAsia="Times New Roman" w:hAnsi="Times New Roman" w:cs="Times New Roman"/>
                <w:b/>
                <w:bCs/>
                <w:color w:val="000000"/>
                <w:sz w:val="24"/>
                <w:szCs w:val="24"/>
                <w:lang w:eastAsia="ru-RU"/>
              </w:rPr>
              <w:t>(отдают пирог ведущему)</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Песня «</w:t>
            </w:r>
            <w:r w:rsidRPr="00BB3B78">
              <w:rPr>
                <w:rFonts w:ascii="Arimo" w:eastAsia="Times New Roman" w:hAnsi="Arimo" w:cs="Arial"/>
                <w:b/>
                <w:bCs/>
                <w:color w:val="000000"/>
                <w:sz w:val="24"/>
                <w:szCs w:val="24"/>
                <w:lang w:eastAsia="ru-RU"/>
              </w:rPr>
              <w:t>Кукамипе кука=и</w:t>
            </w:r>
            <w:r w:rsidRPr="00BB3B78">
              <w:rPr>
                <w:rFonts w:ascii="Times New Roman" w:eastAsia="Times New Roman" w:hAnsi="Times New Roman" w:cs="Times New Roman"/>
                <w:b/>
                <w:bCs/>
                <w:color w:val="000000"/>
                <w:sz w:val="24"/>
                <w:szCs w:val="24"/>
                <w:lang w:eastAsia="ru-RU"/>
              </w:rPr>
              <w:t>».</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Садитесь на лавки, да не делайте давки!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Раздается стук: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А вот и гости уж у ворот стучат: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У ворот стучат, себя веселить велят.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Входят мордва.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Гости:</w:t>
            </w:r>
            <w:r w:rsidRPr="00BB3B78">
              <w:rPr>
                <w:rFonts w:ascii="Times New Roman" w:eastAsia="Times New Roman" w:hAnsi="Times New Roman" w:cs="Times New Roman"/>
                <w:color w:val="000000"/>
                <w:sz w:val="24"/>
                <w:szCs w:val="24"/>
                <w:lang w:eastAsia="ru-RU"/>
              </w:rPr>
              <w:t> Шумбрат! Здравствуйте, хозяева!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Хозяюшки:</w:t>
            </w:r>
            <w:r w:rsidRPr="00BB3B78">
              <w:rPr>
                <w:rFonts w:ascii="Times New Roman" w:eastAsia="Times New Roman" w:hAnsi="Times New Roman" w:cs="Times New Roman"/>
                <w:color w:val="000000"/>
                <w:sz w:val="24"/>
                <w:szCs w:val="24"/>
                <w:lang w:eastAsia="ru-RU"/>
              </w:rPr>
              <w:t> Исэнмесез  кадерде  кунаклар. Рэхим  итегез! Здравстуйте гости! Доброго вам здоровьица! Проходите, проходите, будьте и вы гостями. Народ собирается, посиделки продолжаются.</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Мордва: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Раздайся народ, мордва к вам идет,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Играй, играй на гармошечке,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Не жалей лаптей в хороводушке.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Мы мордва – веселы,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Петь частушки молодцы!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i/>
                <w:iCs/>
                <w:color w:val="000000"/>
                <w:sz w:val="24"/>
                <w:szCs w:val="24"/>
                <w:lang w:eastAsia="ru-RU"/>
              </w:rPr>
              <w:t>Частушки.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От нас вам пирог,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color w:val="000000"/>
                <w:sz w:val="24"/>
                <w:szCs w:val="24"/>
                <w:lang w:eastAsia="ru-RU"/>
              </w:rPr>
              <w:t>Чтобы было все вам впрок</w:t>
            </w:r>
            <w:r w:rsidRPr="00BB3B78">
              <w:rPr>
                <w:rFonts w:ascii="Calibri" w:eastAsia="Times New Roman" w:hAnsi="Calibri" w:cs="Arial"/>
                <w:b/>
                <w:bCs/>
                <w:i/>
                <w:iCs/>
                <w:color w:val="000000"/>
                <w:sz w:val="24"/>
                <w:szCs w:val="24"/>
                <w:lang w:eastAsia="ru-RU"/>
              </w:rPr>
              <w:t>! (отдают ведущему)</w:t>
            </w: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Хозяева: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Здесь многие счастье нашли и свой дом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 братской семье единой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Русский, татарин, мордвин и чуваш</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Дружбе верны единой.</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Татарская игра «Без бик дус булыйк».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i/>
                <w:iCs/>
                <w:color w:val="000000"/>
                <w:sz w:val="24"/>
                <w:szCs w:val="24"/>
                <w:lang w:eastAsia="ru-RU"/>
              </w:rPr>
              <w:t>Дети стоят пара и по кругу лицом к друг другу, держась за руки.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i/>
                <w:iCs/>
                <w:color w:val="000000"/>
                <w:sz w:val="24"/>
                <w:szCs w:val="24"/>
                <w:lang w:eastAsia="ru-RU"/>
              </w:rPr>
              <w:t>Дети боковым галопом двигаются по кругу. Хлопают в ладоши. Дети внутреннего круга стоят на месте, дети стоящие во внешнем кругу, продвигаются от  одного партнера к другому, пожимая им руки на каждое слово « БЕ</w:t>
            </w:r>
            <w:proofErr w:type="gramStart"/>
            <w:r w:rsidRPr="00BB3B78">
              <w:rPr>
                <w:rFonts w:ascii="Calibri" w:eastAsia="Times New Roman" w:hAnsi="Calibri" w:cs="Arial"/>
                <w:i/>
                <w:iCs/>
                <w:color w:val="000000"/>
                <w:sz w:val="24"/>
                <w:szCs w:val="24"/>
                <w:lang w:eastAsia="ru-RU"/>
              </w:rPr>
              <w:t>З-</w:t>
            </w:r>
            <w:proofErr w:type="gramEnd"/>
            <w:r w:rsidRPr="00BB3B78">
              <w:rPr>
                <w:rFonts w:ascii="Calibri" w:eastAsia="Times New Roman" w:hAnsi="Calibri" w:cs="Arial"/>
                <w:i/>
                <w:iCs/>
                <w:color w:val="000000"/>
                <w:sz w:val="24"/>
                <w:szCs w:val="24"/>
                <w:lang w:eastAsia="ru-RU"/>
              </w:rPr>
              <w:t xml:space="preserve"> БИК- ДУС- на  последний слог БУЛЫЙК  обнимаются  со  партнером и меняются местами. Игра  продолжается.</w:t>
            </w:r>
            <w:r w:rsidRPr="00BB3B78">
              <w:rPr>
                <w:rFonts w:ascii="Calibri" w:eastAsia="Times New Roman" w:hAnsi="Calibri" w:cs="Arial"/>
                <w:b/>
                <w:bCs/>
                <w:i/>
                <w:iCs/>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Хозяева: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-Мы дарим вам вкусные пироги и  чак – чак,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Татары:</w:t>
            </w:r>
            <w:r w:rsidRPr="00BB3B78">
              <w:rPr>
                <w:rFonts w:ascii="Times New Roman" w:eastAsia="Times New Roman" w:hAnsi="Times New Roman" w:cs="Times New Roman"/>
                <w:color w:val="000000"/>
                <w:sz w:val="24"/>
                <w:szCs w:val="24"/>
                <w:lang w:eastAsia="ru-RU"/>
              </w:rPr>
              <w:t> Чтоб в жизни всё было – вот так.</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Calibri" w:eastAsia="Times New Roman" w:hAnsi="Calibri" w:cs="Arial"/>
                <w:b/>
                <w:bCs/>
                <w:color w:val="000000"/>
                <w:sz w:val="24"/>
                <w:szCs w:val="24"/>
                <w:lang w:eastAsia="ru-RU"/>
              </w:rPr>
              <w:t>Русские:</w:t>
            </w:r>
            <w:r w:rsidRPr="00BB3B78">
              <w:rPr>
                <w:rFonts w:ascii="Times New Roman" w:eastAsia="Times New Roman" w:hAnsi="Times New Roman" w:cs="Times New Roman"/>
                <w:color w:val="000000"/>
                <w:sz w:val="24"/>
                <w:szCs w:val="24"/>
                <w:lang w:eastAsia="ru-RU"/>
              </w:rPr>
              <w:t> Приглашаем всех на чай с русским самоваром.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Все выходят из зала.</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w:t>
            </w:r>
          </w:p>
          <w:p w:rsidR="00BB3B78" w:rsidRPr="00BB3B78" w:rsidRDefault="00BB3B78" w:rsidP="00BB3B78">
            <w:pPr>
              <w:spacing w:after="0" w:line="240" w:lineRule="auto"/>
              <w:ind w:firstLine="284"/>
              <w:jc w:val="center"/>
              <w:rPr>
                <w:rFonts w:ascii="Calibri" w:eastAsia="Times New Roman" w:hAnsi="Calibri" w:cs="Arial"/>
                <w:color w:val="000000"/>
                <w:lang w:eastAsia="ru-RU"/>
              </w:rPr>
            </w:pPr>
            <w:r w:rsidRPr="00BB3B78">
              <w:rPr>
                <w:rFonts w:ascii="Times" w:eastAsia="Times New Roman" w:hAnsi="Times" w:cs="Times"/>
                <w:b/>
                <w:bCs/>
                <w:i/>
                <w:iCs/>
                <w:color w:val="111111"/>
                <w:sz w:val="24"/>
                <w:szCs w:val="24"/>
                <w:lang w:eastAsia="ru-RU"/>
              </w:rPr>
              <w:t>2.4. Список литературы, используемый для составления программы.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b/>
                <w:bCs/>
                <w:color w:val="000000"/>
                <w:sz w:val="24"/>
                <w:szCs w:val="24"/>
                <w:lang w:eastAsia="ru-RU"/>
              </w:rPr>
              <w:t>Список основной литературы: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 Л.А. Харисова. Культура народов Татарстана. Казань: Магариф, 2005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 Г.Ф. Трофимов, Р.Н. Петрова. Чувашская детская литература. Хрестоматия, Чебоксары, 2001г.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 В.Н. Пушкин. Чувашская  литература.  Учебная хрестоматия для 10-11 классов. Часть 3. Чебоксары, 2001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 В.Е. Ефимов, Л.П. Сергеев. Чувашский язык. Учебник для 3 класса. Чебоксары, 1986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5. З.С. Антонова, Н.Н. Чернова, В.И. Игнатьева. Методические указания к учебнику 1 класса для русских школ. Чебоксары, 1994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6. Л.П. Сергеев. Грамматические игры. Чебоксары, 1989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7. Г.Н. Платонова, «Тетте» № 6 – 9, Чебоксары 2009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8. С.И. Павлов. «Таван  Атал», № 1-3, Чебоксары, 2006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9. Газета «Танташ», Чебоксары, 2009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10. М.И. Скворцов. Культура чувашского края. Часть 1, Чебоксары, 1995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11.  М.И. Скворцов. Русско-чувашский и чувашско-русский словарь. Чебоксары, 2000</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12. Н.Г. Игнатьев. Животный мир Чувашии. Чебоксары, 1995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lastRenderedPageBreak/>
              <w:t>13. Е.П. Кондратьева. Трудовое воспитание младших школьников средствами народного искусства. Учебно-методическое пособие. Чебоксары, 2001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14. О.Н. Терентьева, О.Н. Ефимова, Т.И. Семёнова. Исторические предания. Чебоксары, 2007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15. О.Н. Терентьева. Пословицы и поговорки. Чебоксары, 2007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16. В. А. Минеева. Чувашское узорное ткачество. Книга-альбом. Чебоксары, 2008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17. Г.Н. Иванов – Орков. Узоры земли чувашской. Книга – альбом. Чебоксары, 2007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18. Г.Н. Иванов – Орлов, П.Я. Мазуркин. Чувашская резьба по дереву. Книга – альбом. Чебоксары, 2007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19. А.А. Трофимов, Н.Ф. Угаслов, П.В. Афанасьев, А.Д. Ефимов. Чуваши Татарстана. Книга – альбом. Чебоксары, 2006 г.</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20. Александрова Е.В. «Культура  родного края». Программа  для  общеобразовательных учреждений  Чувашской республики. Чебоксары. -2010г.</w:t>
            </w:r>
          </w:p>
          <w:p w:rsidR="00BB3B78" w:rsidRPr="00BB3B78" w:rsidRDefault="00BB3B78" w:rsidP="00BB3B78">
            <w:pPr>
              <w:spacing w:after="0" w:line="240" w:lineRule="auto"/>
              <w:jc w:val="center"/>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Интернет-ресурсы:</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 http://www.lib.cap.ru – Чаваш Республики Наци Библиотеки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 http://vcheboksari .ru – Патшалах символики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3. http://www.hotelcom.ru – Чаваш Республикин пала выранесем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4. http://www.opera-bollet.culture21.ru – Операпа балет  </w:t>
            </w:r>
            <w:proofErr w:type="gramStart"/>
            <w:r w:rsidRPr="00BB3B78">
              <w:rPr>
                <w:rFonts w:ascii="Times New Roman" w:eastAsia="Times New Roman" w:hAnsi="Times New Roman" w:cs="Times New Roman"/>
                <w:color w:val="000000"/>
                <w:sz w:val="24"/>
                <w:szCs w:val="24"/>
                <w:lang w:eastAsia="ru-RU"/>
              </w:rPr>
              <w:t>театре</w:t>
            </w:r>
            <w:proofErr w:type="gramEnd"/>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5. http://www. Obrazov. Cap.ru – Чаваш  Республикин  Верену  тата  самраксен политикин  министерств</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6. http://chrio.cap .ru – ЧР  Верену Институче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7. http://pedkanash.ru – Педканаш</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8. http://www.tc-sfera.ru – Журналсем,  хасатсем, кенекесем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 xml:space="preserve">9. http://pupar .ru – «Хыпар»  издательство </w:t>
            </w:r>
            <w:proofErr w:type="gramStart"/>
            <w:r w:rsidRPr="00BB3B78">
              <w:rPr>
                <w:rFonts w:ascii="Times New Roman" w:eastAsia="Times New Roman" w:hAnsi="Times New Roman" w:cs="Times New Roman"/>
                <w:color w:val="000000"/>
                <w:sz w:val="24"/>
                <w:szCs w:val="24"/>
                <w:lang w:eastAsia="ru-RU"/>
              </w:rPr>
              <w:t>c</w:t>
            </w:r>
            <w:proofErr w:type="gramEnd"/>
            <w:r w:rsidRPr="00BB3B78">
              <w:rPr>
                <w:rFonts w:ascii="Times New Roman" w:eastAsia="Times New Roman" w:hAnsi="Times New Roman" w:cs="Times New Roman"/>
                <w:color w:val="000000"/>
                <w:sz w:val="24"/>
                <w:szCs w:val="24"/>
                <w:lang w:eastAsia="ru-RU"/>
              </w:rPr>
              <w:t>урче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10. http://yumah.ru – Чаваш халах пултарулахе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11. http://www. Chuv06. narod.ru – Чавашла верентекенсен перремеш сайче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12. http://www.enc.cap.ru – Чаваш энциклопедийе. Интернет версии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13. http://cv.wikipedia .org –  Википеди – ирекле энциклопедин чаваш уйраме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14. http://www.pedkanash.chuvash.org – Чаваш челхине верентес  есри компьютер  пулашаве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15. http://www.chuvash.org – Чаваш народный сайт</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16. http://chuv06.narod..ru – Уроксем</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17. http://gov.cap.ru – «Таван челхе» - ас хакал вайе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18. http://www.human.cap.ru – Чаваш патшалах гуманитарии аслалахесен институче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19. http://www.chuvsu.ru – И.Н.Ульянов ячелле Чаваш  патшалах университече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20. http://www.chgpu.edu.ru – И.Я. Яковлев  ячелле  Чаваш  патшалах педагогика  университече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21. http://www.academy.cap.ru – Чаваш патшалах ял хусалах  академийе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22. http://www.unitex.chebnet.com – Чаваш  Республикин патшалах учрежденийе «Ачасене хушма пелу паракан центр»  (ЮНИТЕКС)</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23. http://www.nmcpo.harod.ru – ЧР  пташалах  учережденийе  «Веренекен самраксен  пултарулах  сурче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24. http://ege 2005.chuvsu.ru – ЧР  патшалах учережденийе  «Сене  верену  технологийесен  центре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25. http://www.chuvbook.ru – чаваш кенеки издательстви</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26. http://www.etker16.ru- ЧР Верену тата  самраксен  политикин  министерстви.  «Эткер»  пултаруллах сурче</w:t>
            </w:r>
          </w:p>
          <w:p w:rsidR="00BB3B78" w:rsidRPr="00BB3B78" w:rsidRDefault="00BB3B78" w:rsidP="00BB3B78">
            <w:pPr>
              <w:spacing w:after="0" w:line="240" w:lineRule="auto"/>
              <w:rPr>
                <w:rFonts w:ascii="Calibri" w:eastAsia="Times New Roman" w:hAnsi="Calibri" w:cs="Arial"/>
                <w:color w:val="000000"/>
                <w:lang w:eastAsia="ru-RU"/>
              </w:rPr>
            </w:pPr>
            <w:r w:rsidRPr="00BB3B78">
              <w:rPr>
                <w:rFonts w:ascii="Times New Roman" w:eastAsia="Times New Roman" w:hAnsi="Times New Roman" w:cs="Times New Roman"/>
                <w:color w:val="000000"/>
                <w:sz w:val="24"/>
                <w:szCs w:val="24"/>
                <w:lang w:eastAsia="ru-RU"/>
              </w:rPr>
              <w:t>27. http://www.cap.ru – ЧР власть органесен  официала  </w:t>
            </w:r>
            <w:proofErr w:type="gramStart"/>
            <w:r w:rsidRPr="00BB3B78">
              <w:rPr>
                <w:rFonts w:ascii="Times New Roman" w:eastAsia="Times New Roman" w:hAnsi="Times New Roman" w:cs="Times New Roman"/>
                <w:color w:val="000000"/>
                <w:sz w:val="24"/>
                <w:szCs w:val="24"/>
                <w:lang w:eastAsia="ru-RU"/>
              </w:rPr>
              <w:t>портале</w:t>
            </w:r>
            <w:proofErr w:type="gramEnd"/>
          </w:p>
        </w:tc>
      </w:tr>
    </w:tbl>
    <w:p w:rsidR="006E76CF" w:rsidRDefault="006E76CF"/>
    <w:sectPr w:rsidR="006E76CF" w:rsidSect="00E46BD3">
      <w:pgSz w:w="11906" w:h="16838"/>
      <w:pgMar w:top="1134" w:right="849" w:bottom="1134" w:left="85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altName w:val="Calibri"/>
    <w:panose1 w:val="020B0604020202020204"/>
    <w:charset w:val="CC"/>
    <w:family w:val="swiss"/>
    <w:pitch w:val="variable"/>
    <w:sig w:usb0="00000001" w:usb1="4000207B"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Times">
    <w:panose1 w:val="02020603050405020304"/>
    <w:charset w:val="CC"/>
    <w:family w:val="roman"/>
    <w:pitch w:val="variable"/>
    <w:sig w:usb0="E0002EFF" w:usb1="C0007843" w:usb2="00000009" w:usb3="00000000" w:csb0="000001FF" w:csb1="00000000"/>
  </w:font>
  <w:font w:name="Arimo">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B5F"/>
    <w:rsid w:val="001752E2"/>
    <w:rsid w:val="00635B5F"/>
    <w:rsid w:val="006A6031"/>
    <w:rsid w:val="006E76CF"/>
    <w:rsid w:val="00754432"/>
    <w:rsid w:val="00821BFD"/>
    <w:rsid w:val="00AD34FA"/>
    <w:rsid w:val="00BB3B78"/>
    <w:rsid w:val="00BE4308"/>
    <w:rsid w:val="00E46BD3"/>
    <w:rsid w:val="00EC5E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E46BD3"/>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BB3B78"/>
  </w:style>
  <w:style w:type="paragraph" w:customStyle="1" w:styleId="c9">
    <w:name w:val="c9"/>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0">
    <w:name w:val="c20"/>
    <w:basedOn w:val="a0"/>
    <w:rsid w:val="00BB3B78"/>
  </w:style>
  <w:style w:type="paragraph" w:customStyle="1" w:styleId="c33">
    <w:name w:val="c33"/>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2">
    <w:name w:val="c32"/>
    <w:basedOn w:val="a0"/>
    <w:rsid w:val="00BB3B78"/>
  </w:style>
  <w:style w:type="character" w:customStyle="1" w:styleId="c45">
    <w:name w:val="c45"/>
    <w:basedOn w:val="a0"/>
    <w:rsid w:val="00BB3B78"/>
  </w:style>
  <w:style w:type="character" w:customStyle="1" w:styleId="c1">
    <w:name w:val="c1"/>
    <w:basedOn w:val="a0"/>
    <w:rsid w:val="00BB3B78"/>
  </w:style>
  <w:style w:type="character" w:customStyle="1" w:styleId="c3">
    <w:name w:val="c3"/>
    <w:basedOn w:val="a0"/>
    <w:rsid w:val="00BB3B78"/>
  </w:style>
  <w:style w:type="character" w:customStyle="1" w:styleId="c41">
    <w:name w:val="c41"/>
    <w:basedOn w:val="a0"/>
    <w:rsid w:val="00BB3B78"/>
  </w:style>
  <w:style w:type="character" w:customStyle="1" w:styleId="c120">
    <w:name w:val="c120"/>
    <w:basedOn w:val="a0"/>
    <w:rsid w:val="00BB3B78"/>
  </w:style>
  <w:style w:type="character" w:customStyle="1" w:styleId="c40">
    <w:name w:val="c40"/>
    <w:basedOn w:val="a0"/>
    <w:rsid w:val="00BB3B78"/>
  </w:style>
  <w:style w:type="character" w:customStyle="1" w:styleId="c64">
    <w:name w:val="c64"/>
    <w:basedOn w:val="a0"/>
    <w:rsid w:val="00BB3B78"/>
  </w:style>
  <w:style w:type="character" w:customStyle="1" w:styleId="c72">
    <w:name w:val="c72"/>
    <w:basedOn w:val="a0"/>
    <w:rsid w:val="00BB3B78"/>
  </w:style>
  <w:style w:type="character" w:customStyle="1" w:styleId="c4">
    <w:name w:val="c4"/>
    <w:basedOn w:val="a0"/>
    <w:rsid w:val="00BB3B78"/>
  </w:style>
  <w:style w:type="paragraph" w:customStyle="1" w:styleId="c6">
    <w:name w:val="c6"/>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BB3B78"/>
  </w:style>
  <w:style w:type="character" w:customStyle="1" w:styleId="c105">
    <w:name w:val="c105"/>
    <w:basedOn w:val="a0"/>
    <w:rsid w:val="00BB3B78"/>
  </w:style>
  <w:style w:type="paragraph" w:customStyle="1" w:styleId="c153">
    <w:name w:val="c153"/>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6">
    <w:name w:val="c96"/>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4">
    <w:name w:val="c74"/>
    <w:basedOn w:val="a0"/>
    <w:rsid w:val="00BB3B78"/>
  </w:style>
  <w:style w:type="character" w:customStyle="1" w:styleId="c113">
    <w:name w:val="c113"/>
    <w:basedOn w:val="a0"/>
    <w:rsid w:val="00BB3B78"/>
  </w:style>
  <w:style w:type="character" w:customStyle="1" w:styleId="c11">
    <w:name w:val="c11"/>
    <w:basedOn w:val="a0"/>
    <w:rsid w:val="00BB3B78"/>
  </w:style>
  <w:style w:type="character" w:customStyle="1" w:styleId="c35">
    <w:name w:val="c35"/>
    <w:basedOn w:val="a0"/>
    <w:rsid w:val="00BB3B78"/>
  </w:style>
  <w:style w:type="character" w:customStyle="1" w:styleId="c135">
    <w:name w:val="c135"/>
    <w:basedOn w:val="a0"/>
    <w:rsid w:val="00BB3B78"/>
  </w:style>
  <w:style w:type="character" w:customStyle="1" w:styleId="c58">
    <w:name w:val="c58"/>
    <w:basedOn w:val="a0"/>
    <w:rsid w:val="00BB3B78"/>
  </w:style>
  <w:style w:type="character" w:customStyle="1" w:styleId="c23">
    <w:name w:val="c23"/>
    <w:basedOn w:val="a0"/>
    <w:rsid w:val="00BB3B78"/>
  </w:style>
  <w:style w:type="character" w:customStyle="1" w:styleId="c36">
    <w:name w:val="c36"/>
    <w:basedOn w:val="a0"/>
    <w:rsid w:val="00BB3B78"/>
  </w:style>
  <w:style w:type="paragraph" w:customStyle="1" w:styleId="c88">
    <w:name w:val="c88"/>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6">
    <w:name w:val="c46"/>
    <w:basedOn w:val="a0"/>
    <w:rsid w:val="00BB3B78"/>
  </w:style>
  <w:style w:type="paragraph" w:customStyle="1" w:styleId="c170">
    <w:name w:val="c170"/>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BB3B78"/>
  </w:style>
  <w:style w:type="paragraph" w:customStyle="1" w:styleId="c78">
    <w:name w:val="c78"/>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8">
    <w:name w:val="c118"/>
    <w:basedOn w:val="a0"/>
    <w:rsid w:val="00BB3B78"/>
  </w:style>
  <w:style w:type="character" w:customStyle="1" w:styleId="c12">
    <w:name w:val="c12"/>
    <w:basedOn w:val="a0"/>
    <w:rsid w:val="00BB3B78"/>
  </w:style>
  <w:style w:type="character" w:customStyle="1" w:styleId="c121">
    <w:name w:val="c121"/>
    <w:basedOn w:val="a0"/>
    <w:rsid w:val="00BB3B78"/>
  </w:style>
  <w:style w:type="character" w:customStyle="1" w:styleId="c104">
    <w:name w:val="c104"/>
    <w:basedOn w:val="a0"/>
    <w:rsid w:val="00BB3B78"/>
  </w:style>
  <w:style w:type="paragraph" w:customStyle="1" w:styleId="c169">
    <w:name w:val="c169"/>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eading1">
    <w:name w:val="Heading #1_"/>
    <w:basedOn w:val="a0"/>
    <w:link w:val="Heading11"/>
    <w:rsid w:val="001752E2"/>
    <w:rPr>
      <w:rFonts w:ascii="Times New Roman" w:eastAsia="Times New Roman" w:hAnsi="Times New Roman" w:cs="Times New Roman"/>
      <w:sz w:val="27"/>
      <w:szCs w:val="27"/>
      <w:shd w:val="clear" w:color="auto" w:fill="FFFFFF"/>
    </w:rPr>
  </w:style>
  <w:style w:type="paragraph" w:customStyle="1" w:styleId="Heading11">
    <w:name w:val="Heading #11"/>
    <w:basedOn w:val="a"/>
    <w:link w:val="Heading1"/>
    <w:rsid w:val="001752E2"/>
    <w:pPr>
      <w:shd w:val="clear" w:color="auto" w:fill="FFFFFF"/>
      <w:spacing w:after="0" w:line="322" w:lineRule="exact"/>
      <w:jc w:val="both"/>
      <w:outlineLvl w:val="0"/>
    </w:pPr>
    <w:rPr>
      <w:rFonts w:ascii="Times New Roman" w:eastAsia="Times New Roman" w:hAnsi="Times New Roman" w:cs="Times New Roman"/>
      <w:sz w:val="27"/>
      <w:szCs w:val="27"/>
    </w:rPr>
  </w:style>
  <w:style w:type="table" w:styleId="a3">
    <w:name w:val="Table Grid"/>
    <w:basedOn w:val="a1"/>
    <w:uiPriority w:val="39"/>
    <w:rsid w:val="001752E2"/>
    <w:pPr>
      <w:spacing w:after="0" w:line="240" w:lineRule="auto"/>
    </w:pPr>
    <w:rPr>
      <w:rFonts w:ascii="Arial Unicode MS" w:eastAsia="Arial Unicode MS" w:hAnsi="Arial Unicode MS" w:cs="Arial Unicode MS"/>
      <w:sz w:val="24"/>
      <w:szCs w:val="24"/>
      <w:lang w:val="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E46BD3"/>
    <w:rPr>
      <w:rFonts w:asciiTheme="majorHAnsi" w:eastAsiaTheme="majorEastAsia" w:hAnsiTheme="majorHAnsi" w:cstheme="majorBidi"/>
      <w:b/>
      <w:bCs/>
      <w:color w:val="5B9BD5" w:themeColor="accent1"/>
      <w:sz w:val="26"/>
      <w:szCs w:val="26"/>
    </w:rPr>
  </w:style>
  <w:style w:type="paragraph" w:styleId="a4">
    <w:name w:val="Balloon Text"/>
    <w:basedOn w:val="a"/>
    <w:link w:val="a5"/>
    <w:uiPriority w:val="99"/>
    <w:semiHidden/>
    <w:unhideWhenUsed/>
    <w:rsid w:val="00E46BD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6BD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next w:val="a"/>
    <w:link w:val="20"/>
    <w:uiPriority w:val="9"/>
    <w:unhideWhenUsed/>
    <w:qFormat/>
    <w:rsid w:val="00E46BD3"/>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BB3B78"/>
  </w:style>
  <w:style w:type="paragraph" w:customStyle="1" w:styleId="c9">
    <w:name w:val="c9"/>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0">
    <w:name w:val="c20"/>
    <w:basedOn w:val="a0"/>
    <w:rsid w:val="00BB3B78"/>
  </w:style>
  <w:style w:type="paragraph" w:customStyle="1" w:styleId="c33">
    <w:name w:val="c33"/>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2">
    <w:name w:val="c2"/>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32">
    <w:name w:val="c32"/>
    <w:basedOn w:val="a0"/>
    <w:rsid w:val="00BB3B78"/>
  </w:style>
  <w:style w:type="character" w:customStyle="1" w:styleId="c45">
    <w:name w:val="c45"/>
    <w:basedOn w:val="a0"/>
    <w:rsid w:val="00BB3B78"/>
  </w:style>
  <w:style w:type="character" w:customStyle="1" w:styleId="c1">
    <w:name w:val="c1"/>
    <w:basedOn w:val="a0"/>
    <w:rsid w:val="00BB3B78"/>
  </w:style>
  <w:style w:type="character" w:customStyle="1" w:styleId="c3">
    <w:name w:val="c3"/>
    <w:basedOn w:val="a0"/>
    <w:rsid w:val="00BB3B78"/>
  </w:style>
  <w:style w:type="character" w:customStyle="1" w:styleId="c41">
    <w:name w:val="c41"/>
    <w:basedOn w:val="a0"/>
    <w:rsid w:val="00BB3B78"/>
  </w:style>
  <w:style w:type="character" w:customStyle="1" w:styleId="c120">
    <w:name w:val="c120"/>
    <w:basedOn w:val="a0"/>
    <w:rsid w:val="00BB3B78"/>
  </w:style>
  <w:style w:type="character" w:customStyle="1" w:styleId="c40">
    <w:name w:val="c40"/>
    <w:basedOn w:val="a0"/>
    <w:rsid w:val="00BB3B78"/>
  </w:style>
  <w:style w:type="character" w:customStyle="1" w:styleId="c64">
    <w:name w:val="c64"/>
    <w:basedOn w:val="a0"/>
    <w:rsid w:val="00BB3B78"/>
  </w:style>
  <w:style w:type="character" w:customStyle="1" w:styleId="c72">
    <w:name w:val="c72"/>
    <w:basedOn w:val="a0"/>
    <w:rsid w:val="00BB3B78"/>
  </w:style>
  <w:style w:type="character" w:customStyle="1" w:styleId="c4">
    <w:name w:val="c4"/>
    <w:basedOn w:val="a0"/>
    <w:rsid w:val="00BB3B78"/>
  </w:style>
  <w:style w:type="paragraph" w:customStyle="1" w:styleId="c6">
    <w:name w:val="c6"/>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8">
    <w:name w:val="c8"/>
    <w:basedOn w:val="a0"/>
    <w:rsid w:val="00BB3B78"/>
  </w:style>
  <w:style w:type="character" w:customStyle="1" w:styleId="c105">
    <w:name w:val="c105"/>
    <w:basedOn w:val="a0"/>
    <w:rsid w:val="00BB3B78"/>
  </w:style>
  <w:style w:type="paragraph" w:customStyle="1" w:styleId="c153">
    <w:name w:val="c153"/>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96">
    <w:name w:val="c96"/>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4">
    <w:name w:val="c74"/>
    <w:basedOn w:val="a0"/>
    <w:rsid w:val="00BB3B78"/>
  </w:style>
  <w:style w:type="character" w:customStyle="1" w:styleId="c113">
    <w:name w:val="c113"/>
    <w:basedOn w:val="a0"/>
    <w:rsid w:val="00BB3B78"/>
  </w:style>
  <w:style w:type="character" w:customStyle="1" w:styleId="c11">
    <w:name w:val="c11"/>
    <w:basedOn w:val="a0"/>
    <w:rsid w:val="00BB3B78"/>
  </w:style>
  <w:style w:type="character" w:customStyle="1" w:styleId="c35">
    <w:name w:val="c35"/>
    <w:basedOn w:val="a0"/>
    <w:rsid w:val="00BB3B78"/>
  </w:style>
  <w:style w:type="character" w:customStyle="1" w:styleId="c135">
    <w:name w:val="c135"/>
    <w:basedOn w:val="a0"/>
    <w:rsid w:val="00BB3B78"/>
  </w:style>
  <w:style w:type="character" w:customStyle="1" w:styleId="c58">
    <w:name w:val="c58"/>
    <w:basedOn w:val="a0"/>
    <w:rsid w:val="00BB3B78"/>
  </w:style>
  <w:style w:type="character" w:customStyle="1" w:styleId="c23">
    <w:name w:val="c23"/>
    <w:basedOn w:val="a0"/>
    <w:rsid w:val="00BB3B78"/>
  </w:style>
  <w:style w:type="character" w:customStyle="1" w:styleId="c36">
    <w:name w:val="c36"/>
    <w:basedOn w:val="a0"/>
    <w:rsid w:val="00BB3B78"/>
  </w:style>
  <w:style w:type="paragraph" w:customStyle="1" w:styleId="c88">
    <w:name w:val="c88"/>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6">
    <w:name w:val="c46"/>
    <w:basedOn w:val="a0"/>
    <w:rsid w:val="00BB3B78"/>
  </w:style>
  <w:style w:type="paragraph" w:customStyle="1" w:styleId="c170">
    <w:name w:val="c170"/>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8">
    <w:name w:val="c18"/>
    <w:basedOn w:val="a0"/>
    <w:rsid w:val="00BB3B78"/>
  </w:style>
  <w:style w:type="paragraph" w:customStyle="1" w:styleId="c78">
    <w:name w:val="c78"/>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8">
    <w:name w:val="c118"/>
    <w:basedOn w:val="a0"/>
    <w:rsid w:val="00BB3B78"/>
  </w:style>
  <w:style w:type="character" w:customStyle="1" w:styleId="c12">
    <w:name w:val="c12"/>
    <w:basedOn w:val="a0"/>
    <w:rsid w:val="00BB3B78"/>
  </w:style>
  <w:style w:type="character" w:customStyle="1" w:styleId="c121">
    <w:name w:val="c121"/>
    <w:basedOn w:val="a0"/>
    <w:rsid w:val="00BB3B78"/>
  </w:style>
  <w:style w:type="character" w:customStyle="1" w:styleId="c104">
    <w:name w:val="c104"/>
    <w:basedOn w:val="a0"/>
    <w:rsid w:val="00BB3B78"/>
  </w:style>
  <w:style w:type="paragraph" w:customStyle="1" w:styleId="c169">
    <w:name w:val="c169"/>
    <w:basedOn w:val="a"/>
    <w:rsid w:val="00BB3B7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eading1">
    <w:name w:val="Heading #1_"/>
    <w:basedOn w:val="a0"/>
    <w:link w:val="Heading11"/>
    <w:rsid w:val="001752E2"/>
    <w:rPr>
      <w:rFonts w:ascii="Times New Roman" w:eastAsia="Times New Roman" w:hAnsi="Times New Roman" w:cs="Times New Roman"/>
      <w:sz w:val="27"/>
      <w:szCs w:val="27"/>
      <w:shd w:val="clear" w:color="auto" w:fill="FFFFFF"/>
    </w:rPr>
  </w:style>
  <w:style w:type="paragraph" w:customStyle="1" w:styleId="Heading11">
    <w:name w:val="Heading #11"/>
    <w:basedOn w:val="a"/>
    <w:link w:val="Heading1"/>
    <w:rsid w:val="001752E2"/>
    <w:pPr>
      <w:shd w:val="clear" w:color="auto" w:fill="FFFFFF"/>
      <w:spacing w:after="0" w:line="322" w:lineRule="exact"/>
      <w:jc w:val="both"/>
      <w:outlineLvl w:val="0"/>
    </w:pPr>
    <w:rPr>
      <w:rFonts w:ascii="Times New Roman" w:eastAsia="Times New Roman" w:hAnsi="Times New Roman" w:cs="Times New Roman"/>
      <w:sz w:val="27"/>
      <w:szCs w:val="27"/>
    </w:rPr>
  </w:style>
  <w:style w:type="table" w:styleId="a3">
    <w:name w:val="Table Grid"/>
    <w:basedOn w:val="a1"/>
    <w:uiPriority w:val="39"/>
    <w:rsid w:val="001752E2"/>
    <w:pPr>
      <w:spacing w:after="0" w:line="240" w:lineRule="auto"/>
    </w:pPr>
    <w:rPr>
      <w:rFonts w:ascii="Arial Unicode MS" w:eastAsia="Arial Unicode MS" w:hAnsi="Arial Unicode MS" w:cs="Arial Unicode MS"/>
      <w:sz w:val="24"/>
      <w:szCs w:val="24"/>
      <w:lang w:val="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Заголовок 2 Знак"/>
    <w:basedOn w:val="a0"/>
    <w:link w:val="2"/>
    <w:uiPriority w:val="9"/>
    <w:rsid w:val="00E46BD3"/>
    <w:rPr>
      <w:rFonts w:asciiTheme="majorHAnsi" w:eastAsiaTheme="majorEastAsia" w:hAnsiTheme="majorHAnsi" w:cstheme="majorBidi"/>
      <w:b/>
      <w:bCs/>
      <w:color w:val="5B9BD5" w:themeColor="accent1"/>
      <w:sz w:val="26"/>
      <w:szCs w:val="26"/>
    </w:rPr>
  </w:style>
  <w:style w:type="paragraph" w:styleId="a4">
    <w:name w:val="Balloon Text"/>
    <w:basedOn w:val="a"/>
    <w:link w:val="a5"/>
    <w:uiPriority w:val="99"/>
    <w:semiHidden/>
    <w:unhideWhenUsed/>
    <w:rsid w:val="00E46BD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46BD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686133">
      <w:bodyDiv w:val="1"/>
      <w:marLeft w:val="0"/>
      <w:marRight w:val="0"/>
      <w:marTop w:val="0"/>
      <w:marBottom w:val="0"/>
      <w:divBdr>
        <w:top w:val="none" w:sz="0" w:space="0" w:color="auto"/>
        <w:left w:val="none" w:sz="0" w:space="0" w:color="auto"/>
        <w:bottom w:val="none" w:sz="0" w:space="0" w:color="auto"/>
        <w:right w:val="none" w:sz="0" w:space="0" w:color="auto"/>
      </w:divBdr>
      <w:divsChild>
        <w:div w:id="608783998">
          <w:marLeft w:val="60"/>
          <w:marRight w:val="0"/>
          <w:marTop w:val="0"/>
          <w:marBottom w:val="30"/>
          <w:divBdr>
            <w:top w:val="none" w:sz="0" w:space="0" w:color="auto"/>
            <w:left w:val="none" w:sz="0" w:space="0" w:color="auto"/>
            <w:bottom w:val="none" w:sz="0" w:space="0" w:color="auto"/>
            <w:right w:val="none" w:sz="0" w:space="0" w:color="auto"/>
          </w:divBdr>
        </w:div>
        <w:div w:id="328293724">
          <w:marLeft w:val="0"/>
          <w:marRight w:val="0"/>
          <w:marTop w:val="0"/>
          <w:marBottom w:val="0"/>
          <w:divBdr>
            <w:top w:val="none" w:sz="0" w:space="0" w:color="auto"/>
            <w:left w:val="none" w:sz="0" w:space="0" w:color="auto"/>
            <w:bottom w:val="none" w:sz="0" w:space="0" w:color="auto"/>
            <w:right w:val="none" w:sz="0" w:space="0" w:color="auto"/>
          </w:divBdr>
          <w:divsChild>
            <w:div w:id="1784881157">
              <w:marLeft w:val="0"/>
              <w:marRight w:val="0"/>
              <w:marTop w:val="0"/>
              <w:marBottom w:val="0"/>
              <w:divBdr>
                <w:top w:val="none" w:sz="0" w:space="0" w:color="auto"/>
                <w:left w:val="none" w:sz="0" w:space="0" w:color="auto"/>
                <w:bottom w:val="none" w:sz="0" w:space="0" w:color="auto"/>
                <w:right w:val="none" w:sz="0" w:space="0" w:color="auto"/>
              </w:divBdr>
              <w:divsChild>
                <w:div w:id="1707827056">
                  <w:marLeft w:val="0"/>
                  <w:marRight w:val="0"/>
                  <w:marTop w:val="0"/>
                  <w:marBottom w:val="0"/>
                  <w:divBdr>
                    <w:top w:val="none" w:sz="0" w:space="0" w:color="auto"/>
                    <w:left w:val="none" w:sz="0" w:space="0" w:color="auto"/>
                    <w:bottom w:val="none" w:sz="0" w:space="0" w:color="auto"/>
                    <w:right w:val="none" w:sz="0" w:space="0" w:color="auto"/>
                  </w:divBdr>
                  <w:divsChild>
                    <w:div w:id="1290473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213046">
              <w:marLeft w:val="0"/>
              <w:marRight w:val="0"/>
              <w:marTop w:val="0"/>
              <w:marBottom w:val="0"/>
              <w:divBdr>
                <w:top w:val="none" w:sz="0" w:space="0" w:color="auto"/>
                <w:left w:val="none" w:sz="0" w:space="0" w:color="auto"/>
                <w:bottom w:val="none" w:sz="0" w:space="0" w:color="auto"/>
                <w:right w:val="none" w:sz="0" w:space="0" w:color="auto"/>
              </w:divBdr>
              <w:divsChild>
                <w:div w:id="1479421232">
                  <w:marLeft w:val="0"/>
                  <w:marRight w:val="0"/>
                  <w:marTop w:val="0"/>
                  <w:marBottom w:val="0"/>
                  <w:divBdr>
                    <w:top w:val="none" w:sz="0" w:space="0" w:color="auto"/>
                    <w:left w:val="none" w:sz="0" w:space="0" w:color="auto"/>
                    <w:bottom w:val="none" w:sz="0" w:space="0" w:color="auto"/>
                    <w:right w:val="none" w:sz="0" w:space="0" w:color="auto"/>
                  </w:divBdr>
                  <w:divsChild>
                    <w:div w:id="66348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9252381">
          <w:marLeft w:val="0"/>
          <w:marRight w:val="0"/>
          <w:marTop w:val="0"/>
          <w:marBottom w:val="360"/>
          <w:divBdr>
            <w:top w:val="none" w:sz="0" w:space="0" w:color="auto"/>
            <w:left w:val="none" w:sz="0" w:space="0" w:color="auto"/>
            <w:bottom w:val="none" w:sz="0" w:space="0" w:color="auto"/>
            <w:right w:val="none" w:sz="0" w:space="0" w:color="auto"/>
          </w:divBdr>
          <w:divsChild>
            <w:div w:id="825823625">
              <w:marLeft w:val="0"/>
              <w:marRight w:val="0"/>
              <w:marTop w:val="0"/>
              <w:marBottom w:val="0"/>
              <w:divBdr>
                <w:top w:val="none" w:sz="0" w:space="0" w:color="auto"/>
                <w:left w:val="none" w:sz="0" w:space="0" w:color="auto"/>
                <w:bottom w:val="none" w:sz="0" w:space="0" w:color="auto"/>
                <w:right w:val="none" w:sz="0" w:space="0" w:color="auto"/>
              </w:divBdr>
              <w:divsChild>
                <w:div w:id="1520507310">
                  <w:marLeft w:val="0"/>
                  <w:marRight w:val="0"/>
                  <w:marTop w:val="0"/>
                  <w:marBottom w:val="0"/>
                  <w:divBdr>
                    <w:top w:val="none" w:sz="0" w:space="0" w:color="auto"/>
                    <w:left w:val="none" w:sz="0" w:space="0" w:color="auto"/>
                    <w:bottom w:val="none" w:sz="0" w:space="0" w:color="auto"/>
                    <w:right w:val="none" w:sz="0" w:space="0" w:color="auto"/>
                  </w:divBdr>
                  <w:divsChild>
                    <w:div w:id="2117286375">
                      <w:marLeft w:val="0"/>
                      <w:marRight w:val="0"/>
                      <w:marTop w:val="0"/>
                      <w:marBottom w:val="0"/>
                      <w:divBdr>
                        <w:top w:val="none" w:sz="0" w:space="0" w:color="auto"/>
                        <w:left w:val="none" w:sz="0" w:space="0" w:color="auto"/>
                        <w:bottom w:val="none" w:sz="0" w:space="0" w:color="auto"/>
                        <w:right w:val="none" w:sz="0" w:space="0" w:color="auto"/>
                      </w:divBdr>
                      <w:divsChild>
                        <w:div w:id="1866013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36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30</Pages>
  <Words>10613</Words>
  <Characters>60497</Characters>
  <Application>Microsoft Office Word</Application>
  <DocSecurity>0</DocSecurity>
  <Lines>504</Lines>
  <Paragraphs>141</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70969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ЦДТ</cp:lastModifiedBy>
  <cp:revision>4</cp:revision>
  <cp:lastPrinted>2022-04-20T07:43:00Z</cp:lastPrinted>
  <dcterms:created xsi:type="dcterms:W3CDTF">2021-09-30T04:58:00Z</dcterms:created>
  <dcterms:modified xsi:type="dcterms:W3CDTF">2023-09-11T07:35:00Z</dcterms:modified>
</cp:coreProperties>
</file>